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92" w:rsidRPr="00D84AC6" w:rsidRDefault="00594492" w:rsidP="001E70A1">
      <w:pPr>
        <w:spacing w:after="0" w:line="240" w:lineRule="auto"/>
        <w:rPr>
          <w:rFonts w:ascii="Toyota Text" w:hAnsi="Toyota Text"/>
          <w:sz w:val="18"/>
        </w:rPr>
      </w:pPr>
      <w:r w:rsidRPr="00D84AC6">
        <w:rPr>
          <w:rFonts w:ascii="Toyota Text" w:hAnsi="Toyota Text"/>
          <w:sz w:val="18"/>
        </w:rPr>
        <w:t>01</w:t>
      </w:r>
      <w:r w:rsidR="001F3FBB" w:rsidRPr="00D84AC6">
        <w:rPr>
          <w:rFonts w:ascii="Toyota Text" w:hAnsi="Toyota Text"/>
          <w:sz w:val="18"/>
        </w:rPr>
        <w:t>1</w:t>
      </w:r>
      <w:r w:rsidRPr="00D84AC6">
        <w:rPr>
          <w:rFonts w:ascii="Toyota Text" w:hAnsi="Toyota Text"/>
          <w:sz w:val="18"/>
        </w:rPr>
        <w:t>/EAD/FEB2018</w:t>
      </w:r>
    </w:p>
    <w:p w:rsidR="00594492" w:rsidRPr="00D84AC6" w:rsidRDefault="00594492" w:rsidP="001E70A1">
      <w:pPr>
        <w:spacing w:after="0" w:line="240" w:lineRule="auto"/>
        <w:rPr>
          <w:rFonts w:ascii="Toyota Text" w:hAnsi="Toyota Text"/>
          <w:sz w:val="18"/>
        </w:rPr>
      </w:pPr>
      <w:r w:rsidRPr="00D84AC6">
        <w:rPr>
          <w:rFonts w:ascii="Toyota Text" w:hAnsi="Toyota Text"/>
          <w:sz w:val="18"/>
        </w:rPr>
        <w:t>PRESS RELEASE</w:t>
      </w:r>
    </w:p>
    <w:p w:rsidR="00085476" w:rsidRPr="00D84AC6" w:rsidRDefault="00594492" w:rsidP="001E70A1">
      <w:pPr>
        <w:spacing w:after="0" w:line="240" w:lineRule="auto"/>
        <w:rPr>
          <w:rFonts w:ascii="Toyota Text" w:hAnsi="Toyota Text"/>
          <w:sz w:val="18"/>
        </w:rPr>
      </w:pPr>
      <w:r w:rsidRPr="00D84AC6">
        <w:rPr>
          <w:rFonts w:ascii="Toyota Text" w:hAnsi="Toyota Text"/>
          <w:sz w:val="18"/>
        </w:rPr>
        <w:t>FOR IMMEDIATE RELEASE</w:t>
      </w:r>
    </w:p>
    <w:p w:rsidR="001E70A1" w:rsidRDefault="001E70A1" w:rsidP="007312DD">
      <w:pPr>
        <w:spacing w:after="0"/>
        <w:jc w:val="center"/>
        <w:rPr>
          <w:rFonts w:ascii="Toyota Text" w:hAnsi="Toyota Text"/>
          <w:b/>
          <w:sz w:val="28"/>
          <w:szCs w:val="28"/>
        </w:rPr>
      </w:pPr>
    </w:p>
    <w:p w:rsidR="001E70A1" w:rsidRDefault="00594492" w:rsidP="001E70A1">
      <w:pPr>
        <w:spacing w:after="0"/>
        <w:jc w:val="center"/>
        <w:rPr>
          <w:rFonts w:ascii="Toyota Text" w:hAnsi="Toyota Text"/>
          <w:b/>
          <w:sz w:val="28"/>
          <w:szCs w:val="28"/>
        </w:rPr>
      </w:pPr>
      <w:r w:rsidRPr="001E70A1">
        <w:rPr>
          <w:rFonts w:ascii="Toyota Text" w:hAnsi="Toyota Text"/>
          <w:b/>
          <w:sz w:val="28"/>
          <w:szCs w:val="28"/>
        </w:rPr>
        <w:t>NEW TOYOTA AVANZA 1.5X WITH MORE RUGGED IMAGE</w:t>
      </w:r>
      <w:r w:rsidR="001E70A1">
        <w:rPr>
          <w:rFonts w:ascii="Toyota Text" w:hAnsi="Toyota Text"/>
          <w:b/>
          <w:sz w:val="28"/>
          <w:szCs w:val="28"/>
        </w:rPr>
        <w:t xml:space="preserve"> </w:t>
      </w:r>
    </w:p>
    <w:p w:rsidR="00E70308" w:rsidRPr="003630D2" w:rsidRDefault="00594492" w:rsidP="001E70A1">
      <w:pPr>
        <w:spacing w:after="0"/>
        <w:jc w:val="center"/>
        <w:rPr>
          <w:rFonts w:ascii="Toyota Text" w:hAnsi="Toyota Text"/>
          <w:b/>
          <w:sz w:val="28"/>
          <w:szCs w:val="28"/>
        </w:rPr>
      </w:pPr>
      <w:r w:rsidRPr="001E70A1">
        <w:rPr>
          <w:rFonts w:ascii="Toyota Text" w:hAnsi="Toyota Text"/>
          <w:b/>
          <w:sz w:val="28"/>
          <w:szCs w:val="28"/>
        </w:rPr>
        <w:t>TO BE INTRODUC</w:t>
      </w:r>
      <w:r w:rsidR="007312DD" w:rsidRPr="001E70A1">
        <w:rPr>
          <w:rFonts w:ascii="Toyota Text" w:hAnsi="Toyota Text"/>
          <w:b/>
          <w:sz w:val="28"/>
          <w:szCs w:val="28"/>
        </w:rPr>
        <w:t>ED</w:t>
      </w:r>
      <w:r w:rsidRPr="001E70A1">
        <w:rPr>
          <w:rFonts w:ascii="Toyota Text" w:hAnsi="Toyota Text"/>
          <w:b/>
          <w:sz w:val="28"/>
          <w:szCs w:val="28"/>
        </w:rPr>
        <w:t xml:space="preserve"> </w:t>
      </w:r>
      <w:r w:rsidRPr="003630D2">
        <w:rPr>
          <w:rFonts w:ascii="Toyota Text" w:hAnsi="Toyota Text"/>
          <w:b/>
          <w:sz w:val="28"/>
          <w:szCs w:val="28"/>
        </w:rPr>
        <w:t>SOON</w:t>
      </w:r>
      <w:r w:rsidR="00E70308" w:rsidRPr="003630D2">
        <w:rPr>
          <w:rFonts w:ascii="Toyota Text" w:hAnsi="Toyota Text"/>
          <w:b/>
          <w:sz w:val="28"/>
          <w:szCs w:val="28"/>
        </w:rPr>
        <w:t xml:space="preserve"> </w:t>
      </w:r>
    </w:p>
    <w:p w:rsidR="008A6277" w:rsidRPr="001E70A1" w:rsidRDefault="001E70A1" w:rsidP="001E70A1">
      <w:pPr>
        <w:jc w:val="center"/>
        <w:rPr>
          <w:rFonts w:ascii="Toyota Text" w:hAnsi="Toyota Text"/>
          <w:b/>
          <w:i/>
        </w:rPr>
      </w:pPr>
      <w:r w:rsidRPr="003630D2">
        <w:rPr>
          <w:rFonts w:ascii="Toyota Text" w:hAnsi="Toyota Text"/>
          <w:i/>
          <w:sz w:val="24"/>
          <w:szCs w:val="28"/>
        </w:rPr>
        <w:t>Booking</w:t>
      </w:r>
      <w:r w:rsidR="002302C5" w:rsidRPr="003630D2">
        <w:rPr>
          <w:rFonts w:ascii="Toyota Text" w:hAnsi="Toyota Text"/>
          <w:i/>
          <w:sz w:val="24"/>
          <w:szCs w:val="28"/>
        </w:rPr>
        <w:t>s</w:t>
      </w:r>
      <w:r w:rsidRPr="001E70A1">
        <w:rPr>
          <w:rFonts w:ascii="Toyota Text" w:hAnsi="Toyota Text"/>
          <w:i/>
          <w:sz w:val="24"/>
          <w:szCs w:val="28"/>
        </w:rPr>
        <w:t xml:space="preserve"> are now accepted at Toyota showrooms nationwide.</w:t>
      </w:r>
    </w:p>
    <w:p w:rsidR="001E70A1" w:rsidRPr="003630D2" w:rsidRDefault="0061200A" w:rsidP="001E70A1">
      <w:pPr>
        <w:spacing w:after="0"/>
        <w:jc w:val="both"/>
        <w:rPr>
          <w:rFonts w:ascii="Toyota Text" w:hAnsi="Toyota Text"/>
          <w:sz w:val="24"/>
          <w:szCs w:val="28"/>
        </w:rPr>
      </w:pPr>
      <w:r>
        <w:rPr>
          <w:rFonts w:ascii="Toyota Text" w:hAnsi="Toyota Text"/>
          <w:b/>
        </w:rPr>
        <w:t xml:space="preserve">Shah </w:t>
      </w:r>
      <w:proofErr w:type="spellStart"/>
      <w:r>
        <w:rPr>
          <w:rFonts w:ascii="Toyota Text" w:hAnsi="Toyota Text"/>
          <w:b/>
        </w:rPr>
        <w:t>Alam</w:t>
      </w:r>
      <w:proofErr w:type="spellEnd"/>
      <w:r>
        <w:rPr>
          <w:rFonts w:ascii="Toyota Text" w:hAnsi="Toyota Text"/>
          <w:b/>
        </w:rPr>
        <w:t>, 7</w:t>
      </w:r>
      <w:bookmarkStart w:id="0" w:name="_GoBack"/>
      <w:bookmarkEnd w:id="0"/>
      <w:r w:rsidR="00594492" w:rsidRPr="003630D2">
        <w:rPr>
          <w:rFonts w:ascii="Toyota Text" w:hAnsi="Toyota Text"/>
          <w:b/>
        </w:rPr>
        <w:t xml:space="preserve"> February 2018</w:t>
      </w:r>
      <w:r w:rsidR="00594492" w:rsidRPr="003630D2">
        <w:rPr>
          <w:rFonts w:ascii="Toyota Text" w:hAnsi="Toyota Text"/>
        </w:rPr>
        <w:t xml:space="preserve"> -</w:t>
      </w:r>
      <w:r w:rsidR="00085476" w:rsidRPr="003630D2">
        <w:rPr>
          <w:rFonts w:ascii="Toyota Text" w:hAnsi="Toyota Text"/>
        </w:rPr>
        <w:t xml:space="preserve"> UMW Toyota Motor </w:t>
      </w:r>
      <w:proofErr w:type="spellStart"/>
      <w:r w:rsidR="00085476" w:rsidRPr="003630D2">
        <w:rPr>
          <w:rFonts w:ascii="Toyota Text" w:hAnsi="Toyota Text"/>
        </w:rPr>
        <w:t>Sdn</w:t>
      </w:r>
      <w:proofErr w:type="spellEnd"/>
      <w:r w:rsidR="00085476" w:rsidRPr="003630D2">
        <w:rPr>
          <w:rFonts w:ascii="Toyota Text" w:hAnsi="Toyota Text"/>
        </w:rPr>
        <w:t xml:space="preserve"> Bhd (UMWT) </w:t>
      </w:r>
      <w:r w:rsidR="003F03F0" w:rsidRPr="003630D2">
        <w:rPr>
          <w:rFonts w:ascii="Toyota Text" w:hAnsi="Toyota Text"/>
        </w:rPr>
        <w:t>will soon int</w:t>
      </w:r>
      <w:r w:rsidR="00085476" w:rsidRPr="003630D2">
        <w:rPr>
          <w:rFonts w:ascii="Toyota Text" w:hAnsi="Toyota Text"/>
        </w:rPr>
        <w:t xml:space="preserve">roduce the </w:t>
      </w:r>
      <w:r w:rsidR="00BF5AA2" w:rsidRPr="003630D2">
        <w:rPr>
          <w:rFonts w:ascii="Toyota Text" w:hAnsi="Toyota Text"/>
        </w:rPr>
        <w:t xml:space="preserve">new </w:t>
      </w:r>
      <w:r w:rsidR="00085476" w:rsidRPr="003630D2">
        <w:rPr>
          <w:rFonts w:ascii="Toyota Text" w:hAnsi="Toyota Text"/>
        </w:rPr>
        <w:t xml:space="preserve">Toyota Avanza 1.5X with </w:t>
      </w:r>
      <w:r w:rsidR="002302C5" w:rsidRPr="003630D2">
        <w:rPr>
          <w:rFonts w:ascii="Toyota Text" w:hAnsi="Toyota Text"/>
        </w:rPr>
        <w:t xml:space="preserve">a </w:t>
      </w:r>
      <w:r w:rsidR="00F02B1A" w:rsidRPr="003630D2">
        <w:rPr>
          <w:rFonts w:ascii="Toyota Text" w:hAnsi="Toyota Text"/>
        </w:rPr>
        <w:t>rugged</w:t>
      </w:r>
      <w:r w:rsidR="00085476" w:rsidRPr="003630D2">
        <w:rPr>
          <w:rFonts w:ascii="Toyota Text" w:hAnsi="Toyota Text"/>
        </w:rPr>
        <w:t xml:space="preserve"> theme in its appearance. </w:t>
      </w:r>
      <w:r w:rsidR="00F02B1A" w:rsidRPr="003630D2">
        <w:rPr>
          <w:rFonts w:ascii="Toyota Text" w:hAnsi="Toyota Text"/>
        </w:rPr>
        <w:t>T</w:t>
      </w:r>
      <w:r w:rsidR="003F03F0" w:rsidRPr="003630D2">
        <w:rPr>
          <w:rFonts w:ascii="Toyota Text" w:hAnsi="Toyota Text"/>
        </w:rPr>
        <w:t xml:space="preserve">his new variant </w:t>
      </w:r>
      <w:r w:rsidR="009118DA" w:rsidRPr="003630D2">
        <w:rPr>
          <w:rFonts w:ascii="Toyota Text" w:hAnsi="Toyota Text"/>
        </w:rPr>
        <w:t>is</w:t>
      </w:r>
      <w:r w:rsidR="003F03F0" w:rsidRPr="003630D2">
        <w:rPr>
          <w:rFonts w:ascii="Toyota Text" w:hAnsi="Toyota Text"/>
        </w:rPr>
        <w:t xml:space="preserve"> on sale from </w:t>
      </w:r>
      <w:r w:rsidR="00F02B1A" w:rsidRPr="003630D2">
        <w:rPr>
          <w:rFonts w:ascii="Toyota Text" w:hAnsi="Toyota Text"/>
        </w:rPr>
        <w:t>5</w:t>
      </w:r>
      <w:r w:rsidR="007312DD" w:rsidRPr="003630D2">
        <w:rPr>
          <w:rFonts w:ascii="Toyota Text" w:hAnsi="Toyota Text"/>
          <w:vertAlign w:val="superscript"/>
        </w:rPr>
        <w:t>th</w:t>
      </w:r>
      <w:r w:rsidR="007312DD" w:rsidRPr="003630D2">
        <w:rPr>
          <w:rFonts w:ascii="Toyota Text" w:hAnsi="Toyota Text"/>
        </w:rPr>
        <w:t xml:space="preserve"> Feb 2018</w:t>
      </w:r>
      <w:r w:rsidR="00A44DB0" w:rsidRPr="003630D2">
        <w:rPr>
          <w:rFonts w:ascii="Toyota Text" w:hAnsi="Toyota Text"/>
        </w:rPr>
        <w:t xml:space="preserve"> with </w:t>
      </w:r>
      <w:r w:rsidR="00E74ABE" w:rsidRPr="003630D2">
        <w:rPr>
          <w:rFonts w:ascii="Toyota Text" w:hAnsi="Toyota Text"/>
        </w:rPr>
        <w:t>pricing starting from RM82,7</w:t>
      </w:r>
      <w:r w:rsidR="00594492" w:rsidRPr="003630D2">
        <w:rPr>
          <w:rFonts w:ascii="Toyota Text" w:hAnsi="Toyota Text"/>
        </w:rPr>
        <w:t xml:space="preserve">00 (excluding insurance, for private registration in Peninsular Malaysia). </w:t>
      </w:r>
    </w:p>
    <w:p w:rsidR="001E70A1" w:rsidRPr="003630D2" w:rsidRDefault="001E70A1" w:rsidP="001E70A1">
      <w:pPr>
        <w:spacing w:after="0"/>
        <w:jc w:val="both"/>
        <w:rPr>
          <w:rFonts w:ascii="Toyota Text" w:hAnsi="Toyota Text"/>
        </w:rPr>
      </w:pPr>
    </w:p>
    <w:p w:rsidR="003F03F0" w:rsidRPr="003630D2" w:rsidRDefault="003F03F0" w:rsidP="00594492">
      <w:pPr>
        <w:jc w:val="both"/>
        <w:rPr>
          <w:rFonts w:ascii="Toyota Text" w:hAnsi="Toyota Text"/>
        </w:rPr>
      </w:pPr>
      <w:r w:rsidRPr="003630D2">
        <w:rPr>
          <w:rFonts w:ascii="Toyota Text" w:hAnsi="Toyota Text"/>
        </w:rPr>
        <w:t xml:space="preserve">The </w:t>
      </w:r>
      <w:r w:rsidR="00F02B1A" w:rsidRPr="003630D2">
        <w:rPr>
          <w:rFonts w:ascii="Toyota Text" w:hAnsi="Toyota Text"/>
        </w:rPr>
        <w:t>new variant</w:t>
      </w:r>
      <w:r w:rsidRPr="003630D2">
        <w:rPr>
          <w:rFonts w:ascii="Toyota Text" w:hAnsi="Toyota Text"/>
        </w:rPr>
        <w:t xml:space="preserve"> </w:t>
      </w:r>
      <w:r w:rsidR="001F3FBB" w:rsidRPr="003630D2">
        <w:rPr>
          <w:rFonts w:ascii="Toyota Text" w:hAnsi="Toyota Text"/>
        </w:rPr>
        <w:t>comes</w:t>
      </w:r>
      <w:r w:rsidRPr="003630D2">
        <w:rPr>
          <w:rFonts w:ascii="Toyota Text" w:hAnsi="Toyota Text"/>
        </w:rPr>
        <w:t xml:space="preserve"> </w:t>
      </w:r>
      <w:r w:rsidR="00A44DB0" w:rsidRPr="003630D2">
        <w:rPr>
          <w:rFonts w:ascii="Toyota Text" w:hAnsi="Toyota Text"/>
        </w:rPr>
        <w:t>with</w:t>
      </w:r>
      <w:r w:rsidRPr="003630D2">
        <w:rPr>
          <w:rFonts w:ascii="Toyota Text" w:hAnsi="Toyota Text"/>
        </w:rPr>
        <w:t xml:space="preserve"> front and rear bumpers</w:t>
      </w:r>
      <w:r w:rsidR="002302C5" w:rsidRPr="003630D2">
        <w:rPr>
          <w:rFonts w:ascii="Toyota Text" w:hAnsi="Toyota Text"/>
        </w:rPr>
        <w:t xml:space="preserve"> having</w:t>
      </w:r>
      <w:r w:rsidRPr="003630D2">
        <w:rPr>
          <w:rFonts w:ascii="Toyota Text" w:hAnsi="Toyota Text"/>
        </w:rPr>
        <w:t xml:space="preserve"> </w:t>
      </w:r>
      <w:r w:rsidR="00F02B1A" w:rsidRPr="003630D2">
        <w:rPr>
          <w:rFonts w:ascii="Toyota Text" w:hAnsi="Toyota Text"/>
        </w:rPr>
        <w:t>black</w:t>
      </w:r>
      <w:r w:rsidRPr="003630D2">
        <w:rPr>
          <w:rFonts w:ascii="Toyota Text" w:hAnsi="Toyota Text"/>
        </w:rPr>
        <w:t xml:space="preserve"> coloured extensions and silver mouldings </w:t>
      </w:r>
      <w:r w:rsidR="00A44DB0" w:rsidRPr="003630D2">
        <w:rPr>
          <w:rFonts w:ascii="Toyota Text" w:hAnsi="Toyota Text"/>
        </w:rPr>
        <w:t>as well as</w:t>
      </w:r>
      <w:r w:rsidRPr="003630D2">
        <w:rPr>
          <w:rFonts w:ascii="Toyota Text" w:hAnsi="Toyota Text"/>
        </w:rPr>
        <w:t xml:space="preserve"> over-fenders around the wheel</w:t>
      </w:r>
      <w:r w:rsidR="001F3FBB" w:rsidRPr="003630D2">
        <w:rPr>
          <w:rFonts w:ascii="Toyota Text" w:hAnsi="Toyota Text"/>
        </w:rPr>
        <w:t xml:space="preserve"> </w:t>
      </w:r>
      <w:r w:rsidRPr="003630D2">
        <w:rPr>
          <w:rFonts w:ascii="Toyota Text" w:hAnsi="Toyota Text"/>
        </w:rPr>
        <w:t xml:space="preserve">arches. The over-fenders, finished in black, provide additional protection from road debris that may be thrown up by the wheels. At the same time, </w:t>
      </w:r>
      <w:r w:rsidR="001F3FBB" w:rsidRPr="003630D2">
        <w:rPr>
          <w:rFonts w:ascii="Toyota Text" w:hAnsi="Toyota Text"/>
        </w:rPr>
        <w:t xml:space="preserve">it </w:t>
      </w:r>
      <w:r w:rsidRPr="003630D2">
        <w:rPr>
          <w:rFonts w:ascii="Toyota Text" w:hAnsi="Toyota Text"/>
        </w:rPr>
        <w:t xml:space="preserve">visually </w:t>
      </w:r>
      <w:r w:rsidR="001F3FBB" w:rsidRPr="003630D2">
        <w:rPr>
          <w:rFonts w:ascii="Toyota Text" w:hAnsi="Toyota Text"/>
        </w:rPr>
        <w:t>lessens</w:t>
      </w:r>
      <w:r w:rsidRPr="003630D2">
        <w:rPr>
          <w:rFonts w:ascii="Toyota Text" w:hAnsi="Toyota Text"/>
        </w:rPr>
        <w:t xml:space="preserve"> the gap between the tyres and </w:t>
      </w:r>
      <w:r w:rsidR="001F3FBB" w:rsidRPr="003630D2">
        <w:rPr>
          <w:rFonts w:ascii="Toyota Text" w:hAnsi="Toyota Text"/>
        </w:rPr>
        <w:t>wheel arches</w:t>
      </w:r>
      <w:r w:rsidRPr="003630D2">
        <w:rPr>
          <w:rFonts w:ascii="Toyota Text" w:hAnsi="Toyota Text"/>
        </w:rPr>
        <w:t xml:space="preserve">. </w:t>
      </w:r>
    </w:p>
    <w:p w:rsidR="00E70308" w:rsidRPr="003630D2" w:rsidRDefault="00E70308" w:rsidP="00E70308">
      <w:pPr>
        <w:jc w:val="both"/>
        <w:rPr>
          <w:rFonts w:ascii="Toyota Text" w:hAnsi="Toyota Text"/>
        </w:rPr>
      </w:pPr>
      <w:r w:rsidRPr="003630D2">
        <w:rPr>
          <w:rFonts w:ascii="Toyota Text" w:hAnsi="Toyota Text"/>
        </w:rPr>
        <w:t xml:space="preserve">The side cladding also contributes to the rugged image while having a functional purpose of protecting the bodywork. New rear combination reflector units are integrated with the rear lights, providing a stylish touch at the rear end of the Avanza 1.5X.  Also available as optional accessories are a Roof Ornament and 16-inch alloy rims with a unique design. Both items complement the rugged </w:t>
      </w:r>
      <w:r w:rsidR="00F02B1A" w:rsidRPr="003630D2">
        <w:rPr>
          <w:rFonts w:ascii="Toyota Text" w:hAnsi="Toyota Text"/>
        </w:rPr>
        <w:t xml:space="preserve">and modern </w:t>
      </w:r>
      <w:r w:rsidRPr="003630D2">
        <w:rPr>
          <w:rFonts w:ascii="Toyota Text" w:hAnsi="Toyota Text"/>
        </w:rPr>
        <w:t>appearance of the vehicle.</w:t>
      </w:r>
    </w:p>
    <w:p w:rsidR="003F03F0" w:rsidRPr="001E70A1" w:rsidRDefault="002302C5" w:rsidP="00594492">
      <w:pPr>
        <w:jc w:val="both"/>
        <w:rPr>
          <w:rFonts w:ascii="Toyota Text" w:hAnsi="Toyota Text"/>
        </w:rPr>
      </w:pPr>
      <w:r w:rsidRPr="003630D2">
        <w:rPr>
          <w:rFonts w:ascii="Toyota Text" w:hAnsi="Toyota Text"/>
        </w:rPr>
        <w:t xml:space="preserve">The new </w:t>
      </w:r>
      <w:r w:rsidR="00BF5AA2" w:rsidRPr="003630D2">
        <w:rPr>
          <w:rFonts w:ascii="Toyota Text" w:hAnsi="Toyota Text"/>
        </w:rPr>
        <w:t>Avanza 1.5X is still very much a family-oriented MPV with accommodation for up to 7 persons on 3 rows of seats.</w:t>
      </w:r>
      <w:r w:rsidR="003F03F0" w:rsidRPr="003630D2">
        <w:rPr>
          <w:rFonts w:ascii="Toyota Text" w:hAnsi="Toyota Text"/>
        </w:rPr>
        <w:t xml:space="preserve"> </w:t>
      </w:r>
      <w:r w:rsidR="00AE34F8" w:rsidRPr="003630D2">
        <w:rPr>
          <w:rFonts w:ascii="Toyota Text" w:hAnsi="Toyota Text"/>
        </w:rPr>
        <w:t>For flexibility in carrying people or cargo or both, the second row and third row of seats are divided into two equal sections</w:t>
      </w:r>
      <w:r w:rsidR="001E70A1" w:rsidRPr="003630D2">
        <w:rPr>
          <w:rFonts w:ascii="Toyota Text" w:hAnsi="Toyota Text"/>
        </w:rPr>
        <w:t xml:space="preserve"> and</w:t>
      </w:r>
      <w:r w:rsidR="00AE34F8" w:rsidRPr="001E70A1">
        <w:rPr>
          <w:rFonts w:ascii="Toyota Text" w:hAnsi="Toyota Text"/>
        </w:rPr>
        <w:t xml:space="preserve"> can be folded </w:t>
      </w:r>
      <w:r w:rsidR="001E70A1">
        <w:rPr>
          <w:rFonts w:ascii="Toyota Text" w:hAnsi="Toyota Text"/>
        </w:rPr>
        <w:t xml:space="preserve">for </w:t>
      </w:r>
      <w:r w:rsidR="00AE34F8" w:rsidRPr="001E70A1">
        <w:rPr>
          <w:rFonts w:ascii="Toyota Text" w:hAnsi="Toyota Text"/>
        </w:rPr>
        <w:t xml:space="preserve">extra cargo </w:t>
      </w:r>
      <w:r w:rsidR="001E70A1">
        <w:rPr>
          <w:rFonts w:ascii="Toyota Text" w:hAnsi="Toyota Text"/>
        </w:rPr>
        <w:t>space</w:t>
      </w:r>
      <w:r w:rsidR="00AE34F8" w:rsidRPr="001E70A1">
        <w:rPr>
          <w:rFonts w:ascii="Toyota Text" w:hAnsi="Toyota Text"/>
        </w:rPr>
        <w:t>.</w:t>
      </w:r>
    </w:p>
    <w:p w:rsidR="00AE34F8" w:rsidRPr="003630D2" w:rsidRDefault="00AE34F8" w:rsidP="00594492">
      <w:pPr>
        <w:jc w:val="both"/>
        <w:rPr>
          <w:rFonts w:ascii="Toyota Text" w:hAnsi="Toyota Text"/>
        </w:rPr>
      </w:pPr>
      <w:r w:rsidRPr="003630D2">
        <w:rPr>
          <w:rFonts w:ascii="Toyota Text" w:hAnsi="Toyota Text"/>
        </w:rPr>
        <w:t xml:space="preserve">Every effort has gone into providing a comfortable atmosphere for all the occupants to enjoy </w:t>
      </w:r>
      <w:r w:rsidR="00A44DB0" w:rsidRPr="003630D2">
        <w:rPr>
          <w:rFonts w:ascii="Toyota Text" w:hAnsi="Toyota Text"/>
        </w:rPr>
        <w:t>every</w:t>
      </w:r>
      <w:r w:rsidRPr="003630D2">
        <w:rPr>
          <w:rFonts w:ascii="Toyota Text" w:hAnsi="Toyota Text"/>
        </w:rPr>
        <w:t xml:space="preserve"> </w:t>
      </w:r>
      <w:r w:rsidR="00A44DB0" w:rsidRPr="003630D2">
        <w:rPr>
          <w:rFonts w:ascii="Toyota Text" w:hAnsi="Toyota Text"/>
        </w:rPr>
        <w:t>drive</w:t>
      </w:r>
      <w:r w:rsidRPr="003630D2">
        <w:rPr>
          <w:rFonts w:ascii="Toyota Text" w:hAnsi="Toyota Text"/>
        </w:rPr>
        <w:t xml:space="preserve"> in the Avanza. The dual-blower air-conditioning system with second blower mounted on the ceiling </w:t>
      </w:r>
      <w:r w:rsidR="00E70308" w:rsidRPr="003630D2">
        <w:rPr>
          <w:rFonts w:ascii="Toyota Text" w:hAnsi="Toyota Text"/>
        </w:rPr>
        <w:t>ensures</w:t>
      </w:r>
      <w:r w:rsidRPr="003630D2">
        <w:rPr>
          <w:rFonts w:ascii="Toyota Text" w:hAnsi="Toyota Text"/>
        </w:rPr>
        <w:t xml:space="preserve"> cool air</w:t>
      </w:r>
      <w:r w:rsidR="003630D2" w:rsidRPr="003630D2">
        <w:rPr>
          <w:rFonts w:ascii="Toyota Text" w:hAnsi="Toyota Text"/>
        </w:rPr>
        <w:t xml:space="preserve"> </w:t>
      </w:r>
      <w:r w:rsidRPr="003630D2">
        <w:rPr>
          <w:rFonts w:ascii="Toyota Text" w:hAnsi="Toyota Text"/>
        </w:rPr>
        <w:t>reach</w:t>
      </w:r>
      <w:r w:rsidR="002302C5" w:rsidRPr="003630D2">
        <w:rPr>
          <w:rFonts w:ascii="Toyota Text" w:hAnsi="Toyota Text"/>
        </w:rPr>
        <w:t>es</w:t>
      </w:r>
      <w:r w:rsidRPr="003630D2">
        <w:rPr>
          <w:rFonts w:ascii="Toyota Text" w:hAnsi="Toyota Text"/>
        </w:rPr>
        <w:t xml:space="preserve"> passengers in the third row.</w:t>
      </w:r>
    </w:p>
    <w:p w:rsidR="003F03F0" w:rsidRPr="003630D2" w:rsidRDefault="00A25684" w:rsidP="00594492">
      <w:pPr>
        <w:spacing w:line="276" w:lineRule="auto"/>
        <w:jc w:val="both"/>
        <w:rPr>
          <w:rFonts w:ascii="Toyota Text" w:hAnsi="Toyota Text"/>
        </w:rPr>
      </w:pPr>
      <w:r w:rsidRPr="003630D2">
        <w:rPr>
          <w:rFonts w:ascii="Toyota Text" w:hAnsi="Toyota Text" w:cs="Arial"/>
        </w:rPr>
        <w:t xml:space="preserve">Customers who wish to upgrade their </w:t>
      </w:r>
      <w:r w:rsidR="00E70308" w:rsidRPr="003630D2">
        <w:rPr>
          <w:rFonts w:ascii="Toyota Text" w:hAnsi="Toyota Text" w:cs="Arial"/>
        </w:rPr>
        <w:t xml:space="preserve">infotainment </w:t>
      </w:r>
      <w:r w:rsidRPr="003630D2">
        <w:rPr>
          <w:rFonts w:ascii="Toyota Text" w:hAnsi="Toyota Text" w:cs="Arial"/>
        </w:rPr>
        <w:t xml:space="preserve">system can opt for either the optional DVD-AVX or DVD-AVN systems. Both come with large touchscreens and reverse camera displays and the DVD-AVN includes an internet browser (requires a </w:t>
      </w:r>
      <w:proofErr w:type="spellStart"/>
      <w:r w:rsidRPr="003630D2">
        <w:rPr>
          <w:rFonts w:ascii="Toyota Text" w:hAnsi="Toyota Text" w:cs="Arial"/>
        </w:rPr>
        <w:t>wifi</w:t>
      </w:r>
      <w:proofErr w:type="spellEnd"/>
      <w:r w:rsidRPr="003630D2">
        <w:rPr>
          <w:rFonts w:ascii="Toyota Text" w:hAnsi="Toyota Text" w:cs="Arial"/>
        </w:rPr>
        <w:t xml:space="preserve"> internet connection by the user) and GPS route navigation.</w:t>
      </w:r>
    </w:p>
    <w:p w:rsidR="002D1B16" w:rsidRPr="003630D2" w:rsidRDefault="002D1B16" w:rsidP="00594492">
      <w:pPr>
        <w:jc w:val="both"/>
        <w:rPr>
          <w:rFonts w:ascii="Toyota Text" w:hAnsi="Toyota Text"/>
        </w:rPr>
      </w:pPr>
      <w:r w:rsidRPr="003630D2">
        <w:rPr>
          <w:rFonts w:ascii="Toyota Text" w:hAnsi="Toyota Text"/>
        </w:rPr>
        <w:t>All Avanza variants, including the new Avanza 1.5X</w:t>
      </w:r>
      <w:r w:rsidR="005C456C" w:rsidRPr="003630D2">
        <w:rPr>
          <w:rFonts w:ascii="Toyota Text" w:hAnsi="Toyota Text"/>
        </w:rPr>
        <w:t>, have</w:t>
      </w:r>
      <w:r w:rsidRPr="003630D2">
        <w:rPr>
          <w:rFonts w:ascii="Toyota Text" w:hAnsi="Toyota Text"/>
        </w:rPr>
        <w:t xml:space="preserve"> high levels safety, especially with respect to collision impacts. There are dual front airbags and every one of the seven occupants has a 3-point seatbelt which gives better restraint over the upper body</w:t>
      </w:r>
      <w:r w:rsidR="008A6277" w:rsidRPr="003630D2">
        <w:rPr>
          <w:rFonts w:ascii="Toyota Text" w:hAnsi="Toyota Text"/>
        </w:rPr>
        <w:t xml:space="preserve"> as well as two ISOFIX points on the second row for ease of installing and securing compatible child seats.</w:t>
      </w:r>
    </w:p>
    <w:p w:rsidR="001E70A1" w:rsidRPr="001E70A1" w:rsidRDefault="001E70A1" w:rsidP="00594492">
      <w:pPr>
        <w:jc w:val="both"/>
        <w:rPr>
          <w:rFonts w:ascii="Toyota Text" w:hAnsi="Toyota Text"/>
        </w:rPr>
      </w:pPr>
      <w:r w:rsidRPr="003630D2">
        <w:rPr>
          <w:rFonts w:ascii="Toyota Text" w:hAnsi="Toyota Text"/>
        </w:rPr>
        <w:t xml:space="preserve">All Toyota models come with a 5-year warranty and unlimited mileage for peace of mind ownership. The warranty is available for the next owner within </w:t>
      </w:r>
      <w:r w:rsidR="002302C5" w:rsidRPr="003630D2">
        <w:rPr>
          <w:rFonts w:ascii="Toyota Text" w:hAnsi="Toyota Text"/>
        </w:rPr>
        <w:t xml:space="preserve">the first </w:t>
      </w:r>
      <w:r w:rsidRPr="003630D2">
        <w:rPr>
          <w:rFonts w:ascii="Toyota Text" w:hAnsi="Toyota Text"/>
        </w:rPr>
        <w:t>5 years which further enhances the value of the car.</w:t>
      </w:r>
      <w:r w:rsidRPr="001E70A1">
        <w:rPr>
          <w:rFonts w:ascii="Toyota Text" w:hAnsi="Toyota Text"/>
        </w:rPr>
        <w:t xml:space="preserve"> </w:t>
      </w:r>
    </w:p>
    <w:p w:rsidR="00A44DB0" w:rsidRPr="001E70A1" w:rsidRDefault="001E70A1" w:rsidP="00594492">
      <w:pPr>
        <w:jc w:val="both"/>
        <w:rPr>
          <w:rFonts w:ascii="Toyota Text" w:hAnsi="Toyota Text"/>
        </w:rPr>
      </w:pPr>
      <w:r w:rsidRPr="001E70A1">
        <w:rPr>
          <w:rFonts w:ascii="Toyota Text" w:hAnsi="Toyota Text"/>
        </w:rPr>
        <w:t>The new Avanza 1.5X can be viewed from February 24 onwards when there wil</w:t>
      </w:r>
      <w:r w:rsidR="00F02B1A">
        <w:rPr>
          <w:rFonts w:ascii="Toyota Text" w:hAnsi="Toyota Text"/>
        </w:rPr>
        <w:t>l be a Toyota Weekender event</w:t>
      </w:r>
      <w:r w:rsidRPr="001E70A1">
        <w:rPr>
          <w:rFonts w:ascii="Toyota Text" w:hAnsi="Toyota Text"/>
        </w:rPr>
        <w:t xml:space="preserve"> at all showrooms. </w:t>
      </w:r>
      <w:r w:rsidR="002E3F7D" w:rsidRPr="001E70A1">
        <w:rPr>
          <w:rFonts w:ascii="Toyota Text" w:hAnsi="Toyota Text"/>
        </w:rPr>
        <w:t xml:space="preserve">For more information, kindly visit toyota.com.my. </w:t>
      </w:r>
    </w:p>
    <w:p w:rsidR="00A44DB0" w:rsidRPr="001E70A1" w:rsidRDefault="00A44DB0" w:rsidP="00A44DB0">
      <w:pPr>
        <w:spacing w:line="276" w:lineRule="auto"/>
        <w:jc w:val="center"/>
        <w:rPr>
          <w:rFonts w:ascii="Toyota Text" w:hAnsi="Toyota Text"/>
        </w:rPr>
      </w:pPr>
      <w:r w:rsidRPr="001E70A1">
        <w:rPr>
          <w:rFonts w:ascii="Toyota Text" w:hAnsi="Toyota Text"/>
        </w:rPr>
        <w:t>-ends-</w:t>
      </w:r>
    </w:p>
    <w:p w:rsidR="00A44DB0" w:rsidRPr="001E70A1" w:rsidRDefault="008A6277" w:rsidP="00BA0C1F">
      <w:pPr>
        <w:spacing w:after="0" w:line="276" w:lineRule="auto"/>
        <w:jc w:val="both"/>
        <w:rPr>
          <w:rFonts w:ascii="Toyota Text" w:hAnsi="Toyota Text"/>
          <w:i/>
          <w:sz w:val="18"/>
          <w:szCs w:val="18"/>
        </w:rPr>
      </w:pPr>
      <w:r w:rsidRPr="001E70A1">
        <w:rPr>
          <w:rFonts w:ascii="Toyota Text" w:hAnsi="Toyota Text"/>
          <w:i/>
          <w:sz w:val="18"/>
          <w:szCs w:val="18"/>
        </w:rPr>
        <w:t>M</w:t>
      </w:r>
      <w:r w:rsidR="00A44DB0" w:rsidRPr="001E70A1">
        <w:rPr>
          <w:rFonts w:ascii="Toyota Text" w:hAnsi="Toyota Text"/>
          <w:i/>
          <w:sz w:val="18"/>
          <w:szCs w:val="18"/>
        </w:rPr>
        <w:t xml:space="preserve">edia </w:t>
      </w:r>
      <w:r w:rsidRPr="001E70A1">
        <w:rPr>
          <w:rFonts w:ascii="Toyota Text" w:hAnsi="Toyota Text"/>
          <w:i/>
          <w:sz w:val="18"/>
          <w:szCs w:val="18"/>
        </w:rPr>
        <w:t xml:space="preserve">may contact </w:t>
      </w:r>
      <w:r w:rsidR="00A44DB0" w:rsidRPr="001E70A1">
        <w:rPr>
          <w:rFonts w:ascii="Toyota Text" w:hAnsi="Toyota Text"/>
          <w:i/>
          <w:sz w:val="18"/>
          <w:szCs w:val="18"/>
        </w:rPr>
        <w:t xml:space="preserve">ZULKEFLI MOHAMED, Marketing Division, UMW Toyota Motor </w:t>
      </w:r>
      <w:proofErr w:type="spellStart"/>
      <w:r w:rsidR="00A44DB0" w:rsidRPr="001E70A1">
        <w:rPr>
          <w:rFonts w:ascii="Toyota Text" w:hAnsi="Toyota Text"/>
          <w:i/>
          <w:sz w:val="18"/>
          <w:szCs w:val="18"/>
        </w:rPr>
        <w:t>Sdn</w:t>
      </w:r>
      <w:proofErr w:type="spellEnd"/>
      <w:r w:rsidR="00A44DB0" w:rsidRPr="001E70A1">
        <w:rPr>
          <w:rFonts w:ascii="Toyota Text" w:hAnsi="Toyota Text"/>
          <w:i/>
          <w:sz w:val="18"/>
          <w:szCs w:val="18"/>
        </w:rPr>
        <w:t>. Bhd – Tel: 03 – 5123 6747.</w:t>
      </w:r>
    </w:p>
    <w:sectPr w:rsidR="00A44DB0" w:rsidRPr="001E70A1" w:rsidSect="00BA0C1F">
      <w:pgSz w:w="11906" w:h="16838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oyota Text">
    <w:altName w:val="Calibri"/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6"/>
    <w:rsid w:val="000041FA"/>
    <w:rsid w:val="00085476"/>
    <w:rsid w:val="0018342F"/>
    <w:rsid w:val="001D380A"/>
    <w:rsid w:val="001E70A1"/>
    <w:rsid w:val="001F3FBB"/>
    <w:rsid w:val="002302C5"/>
    <w:rsid w:val="002D1B16"/>
    <w:rsid w:val="002E3F7D"/>
    <w:rsid w:val="003630D2"/>
    <w:rsid w:val="003F03F0"/>
    <w:rsid w:val="004223E5"/>
    <w:rsid w:val="0057480A"/>
    <w:rsid w:val="00594492"/>
    <w:rsid w:val="005C456C"/>
    <w:rsid w:val="005D2457"/>
    <w:rsid w:val="0061200A"/>
    <w:rsid w:val="00692D28"/>
    <w:rsid w:val="00724274"/>
    <w:rsid w:val="007312DD"/>
    <w:rsid w:val="007D3BE4"/>
    <w:rsid w:val="008A6277"/>
    <w:rsid w:val="009118DA"/>
    <w:rsid w:val="00A25684"/>
    <w:rsid w:val="00A44DB0"/>
    <w:rsid w:val="00AD289D"/>
    <w:rsid w:val="00AE34F8"/>
    <w:rsid w:val="00B31C98"/>
    <w:rsid w:val="00BA0C1F"/>
    <w:rsid w:val="00BF5AA2"/>
    <w:rsid w:val="00D26A05"/>
    <w:rsid w:val="00D84AC6"/>
    <w:rsid w:val="00E70308"/>
    <w:rsid w:val="00E74ABE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61AA6"/>
  <w14:defaultImageDpi w14:val="0"/>
  <w15:docId w15:val="{BD8572C4-D448-4595-AA60-7AD860D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 C</dc:creator>
  <cp:keywords/>
  <dc:description/>
  <cp:lastModifiedBy>Asmah Bte Saad</cp:lastModifiedBy>
  <cp:revision>3</cp:revision>
  <cp:lastPrinted>2018-02-05T07:26:00Z</cp:lastPrinted>
  <dcterms:created xsi:type="dcterms:W3CDTF">2018-02-05T07:32:00Z</dcterms:created>
  <dcterms:modified xsi:type="dcterms:W3CDTF">2018-02-07T05:56:00Z</dcterms:modified>
</cp:coreProperties>
</file>