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DF462" w14:textId="77777777" w:rsidR="005856B1" w:rsidRDefault="00E0300F" w:rsidP="00BA5D8B">
      <w:pPr>
        <w:spacing w:after="0" w:line="240" w:lineRule="auto"/>
        <w:jc w:val="center"/>
        <w:rPr>
          <w:rFonts w:ascii="Arial" w:eastAsia="Arial" w:hAnsi="Arial" w:cs="Arial"/>
          <w:b/>
          <w:sz w:val="24"/>
          <w:szCs w:val="24"/>
        </w:rPr>
      </w:pPr>
      <w:r>
        <w:rPr>
          <w:rFonts w:ascii="Arial" w:eastAsia="Arial" w:hAnsi="Arial" w:cs="Arial"/>
          <w:b/>
          <w:sz w:val="24"/>
          <w:szCs w:val="24"/>
        </w:rPr>
        <w:t xml:space="preserve">THE </w:t>
      </w:r>
      <w:r w:rsidR="00E3205E">
        <w:rPr>
          <w:rFonts w:ascii="Arial" w:eastAsia="Arial" w:hAnsi="Arial" w:cs="Arial"/>
          <w:b/>
          <w:sz w:val="24"/>
          <w:szCs w:val="24"/>
        </w:rPr>
        <w:t xml:space="preserve">INAUGURAL </w:t>
      </w:r>
      <w:r w:rsidR="00A25DED">
        <w:rPr>
          <w:rFonts w:ascii="Arial" w:eastAsia="Arial" w:hAnsi="Arial" w:cs="Arial"/>
          <w:b/>
          <w:sz w:val="24"/>
          <w:szCs w:val="24"/>
        </w:rPr>
        <w:t>FULLERTON CONCOURS D’ELEGANCE</w:t>
      </w:r>
      <w:r w:rsidR="00153ABA">
        <w:rPr>
          <w:rFonts w:ascii="Arial" w:eastAsia="Arial" w:hAnsi="Arial" w:cs="Arial"/>
          <w:b/>
          <w:sz w:val="24"/>
          <w:szCs w:val="24"/>
        </w:rPr>
        <w:t xml:space="preserve"> </w:t>
      </w:r>
      <w:r w:rsidR="005229B3">
        <w:rPr>
          <w:rFonts w:ascii="Arial" w:eastAsia="Arial" w:hAnsi="Arial" w:cs="Arial"/>
          <w:b/>
          <w:sz w:val="24"/>
          <w:szCs w:val="24"/>
        </w:rPr>
        <w:t>TO HEADLINE THE 90</w:t>
      </w:r>
      <w:r w:rsidR="005229B3" w:rsidRPr="005229B3">
        <w:rPr>
          <w:rFonts w:ascii="Arial" w:eastAsia="Arial" w:hAnsi="Arial" w:cs="Arial"/>
          <w:b/>
          <w:sz w:val="24"/>
          <w:szCs w:val="24"/>
          <w:vertAlign w:val="superscript"/>
        </w:rPr>
        <w:t>TH</w:t>
      </w:r>
      <w:r w:rsidR="005229B3">
        <w:rPr>
          <w:rFonts w:ascii="Arial" w:eastAsia="Arial" w:hAnsi="Arial" w:cs="Arial"/>
          <w:b/>
          <w:sz w:val="24"/>
          <w:szCs w:val="24"/>
        </w:rPr>
        <w:t xml:space="preserve"> ANNIVERSARY CELEBRATION</w:t>
      </w:r>
      <w:r w:rsidR="00BA5D8B">
        <w:rPr>
          <w:rFonts w:ascii="Arial" w:eastAsia="Arial" w:hAnsi="Arial" w:cs="Arial"/>
          <w:b/>
          <w:sz w:val="24"/>
          <w:szCs w:val="24"/>
        </w:rPr>
        <w:t xml:space="preserve"> OF THE FULLERTON BUILDING – </w:t>
      </w:r>
    </w:p>
    <w:p w14:paraId="609B0C86" w14:textId="6390EBAB" w:rsidR="00E3205E" w:rsidRDefault="00BA5D8B" w:rsidP="00BA5D8B">
      <w:pPr>
        <w:spacing w:after="0" w:line="240" w:lineRule="auto"/>
        <w:jc w:val="center"/>
        <w:rPr>
          <w:rFonts w:ascii="Arial" w:eastAsia="Arial" w:hAnsi="Arial" w:cs="Arial"/>
          <w:b/>
          <w:sz w:val="24"/>
          <w:szCs w:val="24"/>
        </w:rPr>
      </w:pPr>
      <w:r>
        <w:rPr>
          <w:rFonts w:ascii="Arial" w:eastAsia="Arial" w:hAnsi="Arial" w:cs="Arial"/>
          <w:b/>
          <w:sz w:val="24"/>
          <w:szCs w:val="24"/>
        </w:rPr>
        <w:t>HOME TO THE FULLERTON HOTEL SINGAPORE</w:t>
      </w:r>
    </w:p>
    <w:p w14:paraId="43A26979" w14:textId="2F88B018" w:rsidR="005229B3" w:rsidRDefault="005229B3" w:rsidP="00850B89">
      <w:pPr>
        <w:spacing w:after="0" w:line="240" w:lineRule="auto"/>
        <w:jc w:val="center"/>
        <w:rPr>
          <w:rFonts w:ascii="Arial" w:eastAsia="Arial" w:hAnsi="Arial" w:cs="Arial"/>
          <w:b/>
          <w:sz w:val="24"/>
          <w:szCs w:val="24"/>
        </w:rPr>
      </w:pPr>
    </w:p>
    <w:p w14:paraId="03A668AB" w14:textId="151527E0" w:rsidR="005229B3" w:rsidRPr="005856B1" w:rsidRDefault="00BA5D8B" w:rsidP="00850B89">
      <w:pPr>
        <w:spacing w:after="0" w:line="240" w:lineRule="auto"/>
        <w:jc w:val="center"/>
        <w:rPr>
          <w:rFonts w:ascii="Arial" w:eastAsia="Arial" w:hAnsi="Arial" w:cs="Arial"/>
          <w:i/>
          <w:szCs w:val="24"/>
        </w:rPr>
      </w:pPr>
      <w:r w:rsidRPr="005856B1">
        <w:rPr>
          <w:rFonts w:ascii="Arial" w:eastAsia="Arial" w:hAnsi="Arial" w:cs="Arial"/>
          <w:i/>
          <w:szCs w:val="24"/>
        </w:rPr>
        <w:t>C</w:t>
      </w:r>
      <w:r w:rsidR="00E812A7" w:rsidRPr="005856B1">
        <w:rPr>
          <w:rFonts w:ascii="Arial" w:eastAsia="Arial" w:hAnsi="Arial" w:cs="Arial"/>
          <w:i/>
          <w:szCs w:val="24"/>
        </w:rPr>
        <w:t xml:space="preserve">oncours judging of vintage </w:t>
      </w:r>
      <w:r w:rsidR="005229B3" w:rsidRPr="005856B1">
        <w:rPr>
          <w:rFonts w:ascii="Arial" w:eastAsia="Arial" w:hAnsi="Arial" w:cs="Arial"/>
          <w:i/>
          <w:szCs w:val="24"/>
        </w:rPr>
        <w:t>and classic cars from the region</w:t>
      </w:r>
      <w:r w:rsidRPr="005856B1">
        <w:rPr>
          <w:rFonts w:ascii="Arial" w:eastAsia="Arial" w:hAnsi="Arial" w:cs="Arial"/>
          <w:i/>
          <w:szCs w:val="24"/>
        </w:rPr>
        <w:t>;</w:t>
      </w:r>
      <w:r w:rsidR="005229B3" w:rsidRPr="005856B1">
        <w:rPr>
          <w:rFonts w:ascii="Arial" w:eastAsia="Arial" w:hAnsi="Arial" w:cs="Arial"/>
          <w:i/>
          <w:szCs w:val="24"/>
        </w:rPr>
        <w:t xml:space="preserve"> gala events</w:t>
      </w:r>
      <w:r w:rsidRPr="005856B1">
        <w:rPr>
          <w:rFonts w:ascii="Arial" w:eastAsia="Arial" w:hAnsi="Arial" w:cs="Arial"/>
          <w:i/>
          <w:szCs w:val="24"/>
        </w:rPr>
        <w:t>;</w:t>
      </w:r>
      <w:r w:rsidR="005229B3" w:rsidRPr="005856B1">
        <w:rPr>
          <w:rFonts w:ascii="Arial" w:eastAsia="Arial" w:hAnsi="Arial" w:cs="Arial"/>
          <w:i/>
          <w:szCs w:val="24"/>
        </w:rPr>
        <w:t xml:space="preserve"> charity drives with panoramic views</w:t>
      </w:r>
      <w:r w:rsidRPr="005856B1">
        <w:rPr>
          <w:rFonts w:ascii="Arial" w:eastAsia="Arial" w:hAnsi="Arial" w:cs="Arial"/>
          <w:i/>
          <w:szCs w:val="24"/>
        </w:rPr>
        <w:t>;</w:t>
      </w:r>
      <w:r w:rsidR="005229B3" w:rsidRPr="005856B1">
        <w:rPr>
          <w:rFonts w:ascii="Arial" w:eastAsia="Arial" w:hAnsi="Arial" w:cs="Arial"/>
          <w:i/>
          <w:szCs w:val="24"/>
        </w:rPr>
        <w:t xml:space="preserve"> art exhibitions</w:t>
      </w:r>
      <w:r w:rsidRPr="005856B1">
        <w:rPr>
          <w:rFonts w:ascii="Arial" w:eastAsia="Arial" w:hAnsi="Arial" w:cs="Arial"/>
          <w:i/>
          <w:szCs w:val="24"/>
        </w:rPr>
        <w:t>; live music performances</w:t>
      </w:r>
      <w:r w:rsidR="005229B3" w:rsidRPr="005856B1">
        <w:rPr>
          <w:rFonts w:ascii="Arial" w:eastAsia="Arial" w:hAnsi="Arial" w:cs="Arial"/>
          <w:i/>
          <w:szCs w:val="24"/>
        </w:rPr>
        <w:t xml:space="preserve"> and a feast of local gastronomic delights across The Fullerton Heritage precinct make this a highlight of Singapore’s 2018 cultural calendar and a fitting homage to the Grand Dame</w:t>
      </w:r>
    </w:p>
    <w:p w14:paraId="2F0EFF7D" w14:textId="77777777" w:rsidR="005229B3" w:rsidRPr="005229B3" w:rsidRDefault="005229B3" w:rsidP="00850B89">
      <w:pPr>
        <w:spacing w:after="0" w:line="240" w:lineRule="auto"/>
        <w:jc w:val="center"/>
        <w:rPr>
          <w:rFonts w:ascii="Arial" w:eastAsia="Arial" w:hAnsi="Arial" w:cs="Arial"/>
          <w:i/>
          <w:sz w:val="24"/>
          <w:szCs w:val="24"/>
        </w:rPr>
      </w:pPr>
    </w:p>
    <w:p w14:paraId="23901821" w14:textId="258EFE5C" w:rsidR="001F13C4" w:rsidRDefault="009D348B" w:rsidP="00850B89">
      <w:pPr>
        <w:spacing w:after="0" w:line="240" w:lineRule="auto"/>
        <w:jc w:val="center"/>
        <w:rPr>
          <w:rFonts w:ascii="Arial" w:eastAsia="Arial" w:hAnsi="Arial" w:cs="Arial"/>
          <w:b/>
          <w:color w:val="0070C0"/>
        </w:rPr>
      </w:pPr>
      <w:r>
        <w:rPr>
          <w:noProof/>
          <w:lang w:val="en-US" w:eastAsia="en-US"/>
        </w:rPr>
        <w:drawing>
          <wp:inline distT="0" distB="0" distL="0" distR="0" wp14:anchorId="79C0E942" wp14:editId="3539060B">
            <wp:extent cx="3352582" cy="4680000"/>
            <wp:effectExtent l="0" t="0" r="635"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extLst>
                        <a:ext uri="{28A0092B-C50C-407E-A947-70E740481C1C}">
                          <a14:useLocalDpi xmlns:a14="http://schemas.microsoft.com/office/drawing/2010/main"/>
                        </a:ext>
                      </a:extLst>
                    </a:blip>
                    <a:srcRect/>
                    <a:stretch>
                      <a:fillRect/>
                    </a:stretch>
                  </pic:blipFill>
                  <pic:spPr>
                    <a:xfrm>
                      <a:off x="0" y="0"/>
                      <a:ext cx="3352582" cy="4680000"/>
                    </a:xfrm>
                    <a:prstGeom prst="rect">
                      <a:avLst/>
                    </a:prstGeom>
                    <a:ln/>
                  </pic:spPr>
                </pic:pic>
              </a:graphicData>
            </a:graphic>
          </wp:inline>
        </w:drawing>
      </w:r>
    </w:p>
    <w:p w14:paraId="536CE1B9" w14:textId="6DB59AA4" w:rsidR="009D348B" w:rsidRDefault="009D348B" w:rsidP="00850B89">
      <w:pPr>
        <w:spacing w:after="0" w:line="240" w:lineRule="auto"/>
        <w:jc w:val="both"/>
        <w:rPr>
          <w:rFonts w:ascii="Arial" w:eastAsia="Arial" w:hAnsi="Arial" w:cs="Arial"/>
          <w:b/>
        </w:rPr>
      </w:pPr>
    </w:p>
    <w:p w14:paraId="6AFA6C01" w14:textId="700DA3A9" w:rsidR="00E11076" w:rsidRDefault="00D15DFE" w:rsidP="00850B89">
      <w:pPr>
        <w:spacing w:after="0" w:line="240" w:lineRule="auto"/>
        <w:jc w:val="both"/>
        <w:rPr>
          <w:rFonts w:ascii="Arial" w:eastAsia="Arial" w:hAnsi="Arial" w:cs="Arial"/>
        </w:rPr>
      </w:pPr>
      <w:r>
        <w:rPr>
          <w:rFonts w:ascii="Arial" w:eastAsia="Arial" w:hAnsi="Arial" w:cs="Arial"/>
          <w:b/>
        </w:rPr>
        <w:t xml:space="preserve">SINGAPORE, </w:t>
      </w:r>
      <w:r w:rsidR="00A35D13">
        <w:rPr>
          <w:rFonts w:ascii="Arial" w:eastAsia="Arial" w:hAnsi="Arial" w:cs="Arial"/>
          <w:b/>
        </w:rPr>
        <w:t>16</w:t>
      </w:r>
      <w:r w:rsidR="00A35D13" w:rsidRPr="00A35D13">
        <w:rPr>
          <w:rFonts w:ascii="Arial" w:eastAsia="Arial" w:hAnsi="Arial" w:cs="Arial"/>
          <w:b/>
          <w:vertAlign w:val="superscript"/>
        </w:rPr>
        <w:t>th</w:t>
      </w:r>
      <w:r w:rsidR="00A35D13">
        <w:rPr>
          <w:rFonts w:ascii="Arial" w:eastAsia="Arial" w:hAnsi="Arial" w:cs="Arial"/>
          <w:b/>
        </w:rPr>
        <w:t xml:space="preserve"> April</w:t>
      </w:r>
      <w:r w:rsidR="00E11076">
        <w:rPr>
          <w:rFonts w:ascii="Arial" w:eastAsia="Arial" w:hAnsi="Arial" w:cs="Arial"/>
          <w:b/>
        </w:rPr>
        <w:t xml:space="preserve"> 2018 </w:t>
      </w:r>
      <w:r w:rsidR="00E11076">
        <w:rPr>
          <w:rFonts w:ascii="Arial" w:eastAsia="Arial" w:hAnsi="Arial" w:cs="Arial"/>
        </w:rPr>
        <w:t xml:space="preserve">– The inaugural </w:t>
      </w:r>
      <w:r w:rsidR="00E11076" w:rsidRPr="00E11076">
        <w:rPr>
          <w:rFonts w:ascii="Arial" w:eastAsia="Arial" w:hAnsi="Arial" w:cs="Arial"/>
          <w:b/>
        </w:rPr>
        <w:t>Fullerton Concours d’Elegance</w:t>
      </w:r>
      <w:r w:rsidR="00E11076">
        <w:rPr>
          <w:rFonts w:ascii="Arial" w:eastAsia="Arial" w:hAnsi="Arial" w:cs="Arial"/>
        </w:rPr>
        <w:t xml:space="preserve">, a three-day </w:t>
      </w:r>
      <w:r w:rsidR="003F1A72">
        <w:rPr>
          <w:rFonts w:ascii="Arial" w:eastAsia="Arial" w:hAnsi="Arial" w:cs="Arial"/>
        </w:rPr>
        <w:t>celebration</w:t>
      </w:r>
      <w:r w:rsidR="001B2879">
        <w:rPr>
          <w:rFonts w:ascii="Arial" w:eastAsia="Arial" w:hAnsi="Arial" w:cs="Arial"/>
        </w:rPr>
        <w:t xml:space="preserve">, is set to transform </w:t>
      </w:r>
      <w:r w:rsidR="003F1A72">
        <w:rPr>
          <w:rFonts w:ascii="Arial" w:eastAsia="Arial" w:hAnsi="Arial" w:cs="Arial"/>
        </w:rPr>
        <w:t>The</w:t>
      </w:r>
      <w:r w:rsidR="001B2879">
        <w:rPr>
          <w:rFonts w:ascii="Arial" w:eastAsia="Arial" w:hAnsi="Arial" w:cs="Arial"/>
        </w:rPr>
        <w:t xml:space="preserve"> Fullerton Heritage </w:t>
      </w:r>
      <w:r w:rsidR="003F1A72">
        <w:rPr>
          <w:rFonts w:ascii="Arial" w:eastAsia="Arial" w:hAnsi="Arial" w:cs="Arial"/>
        </w:rPr>
        <w:t>p</w:t>
      </w:r>
      <w:r w:rsidR="001B2879">
        <w:rPr>
          <w:rFonts w:ascii="Arial" w:eastAsia="Arial" w:hAnsi="Arial" w:cs="Arial"/>
        </w:rPr>
        <w:t>recinct from 29</w:t>
      </w:r>
      <w:r w:rsidR="001B2879" w:rsidRPr="00E11076">
        <w:rPr>
          <w:rFonts w:ascii="Arial" w:eastAsia="Arial" w:hAnsi="Arial" w:cs="Arial"/>
          <w:vertAlign w:val="superscript"/>
        </w:rPr>
        <w:t>th</w:t>
      </w:r>
      <w:r w:rsidR="001B2879">
        <w:rPr>
          <w:rFonts w:ascii="Arial" w:eastAsia="Arial" w:hAnsi="Arial" w:cs="Arial"/>
        </w:rPr>
        <w:t xml:space="preserve"> June to 1</w:t>
      </w:r>
      <w:r w:rsidR="001B2879" w:rsidRPr="00E11076">
        <w:rPr>
          <w:rFonts w:ascii="Arial" w:eastAsia="Arial" w:hAnsi="Arial" w:cs="Arial"/>
          <w:vertAlign w:val="superscript"/>
        </w:rPr>
        <w:t>st</w:t>
      </w:r>
      <w:r w:rsidR="001B2879">
        <w:rPr>
          <w:rFonts w:ascii="Arial" w:eastAsia="Arial" w:hAnsi="Arial" w:cs="Arial"/>
        </w:rPr>
        <w:t xml:space="preserve"> July, 2018</w:t>
      </w:r>
      <w:r w:rsidR="00E11076">
        <w:rPr>
          <w:rFonts w:ascii="Arial" w:eastAsia="Arial" w:hAnsi="Arial" w:cs="Arial"/>
        </w:rPr>
        <w:t>.</w:t>
      </w:r>
      <w:r w:rsidR="00850B89">
        <w:rPr>
          <w:rFonts w:ascii="Arial" w:eastAsia="Arial" w:hAnsi="Arial" w:cs="Arial"/>
        </w:rPr>
        <w:t xml:space="preserve"> Organised as the pinnacle event to mark the 90</w:t>
      </w:r>
      <w:r w:rsidR="00850B89" w:rsidRPr="00850B89">
        <w:rPr>
          <w:rFonts w:ascii="Arial" w:eastAsia="Arial" w:hAnsi="Arial" w:cs="Arial"/>
          <w:vertAlign w:val="superscript"/>
        </w:rPr>
        <w:t>th</w:t>
      </w:r>
      <w:r w:rsidR="00850B89">
        <w:rPr>
          <w:rFonts w:ascii="Arial" w:eastAsia="Arial" w:hAnsi="Arial" w:cs="Arial"/>
        </w:rPr>
        <w:t xml:space="preserve"> anniversary of the iconic Fullerton Building, now home t</w:t>
      </w:r>
      <w:r w:rsidR="00B27DE8">
        <w:rPr>
          <w:rFonts w:ascii="Arial" w:eastAsia="Arial" w:hAnsi="Arial" w:cs="Arial"/>
        </w:rPr>
        <w:t>o The Fullerton Hotel Singapore, it</w:t>
      </w:r>
      <w:r w:rsidR="005229B3">
        <w:rPr>
          <w:rFonts w:ascii="Arial" w:eastAsia="Arial" w:hAnsi="Arial" w:cs="Arial"/>
        </w:rPr>
        <w:t xml:space="preserve"> </w:t>
      </w:r>
      <w:r w:rsidR="00850B89">
        <w:rPr>
          <w:rFonts w:ascii="Arial" w:eastAsia="Arial" w:hAnsi="Arial" w:cs="Arial"/>
        </w:rPr>
        <w:t>offer</w:t>
      </w:r>
      <w:r w:rsidR="001C3C21">
        <w:rPr>
          <w:rFonts w:ascii="Arial" w:eastAsia="Arial" w:hAnsi="Arial" w:cs="Arial"/>
        </w:rPr>
        <w:t>s</w:t>
      </w:r>
      <w:r w:rsidR="00850B89">
        <w:rPr>
          <w:rFonts w:ascii="Arial" w:eastAsia="Arial" w:hAnsi="Arial" w:cs="Arial"/>
        </w:rPr>
        <w:t xml:space="preserve"> visitors a diverse range of activities and experiences that embody</w:t>
      </w:r>
      <w:r w:rsidR="00BA5D8B">
        <w:rPr>
          <w:rFonts w:ascii="Arial" w:eastAsia="Arial" w:hAnsi="Arial" w:cs="Arial"/>
        </w:rPr>
        <w:t xml:space="preserve"> the building’s</w:t>
      </w:r>
      <w:r w:rsidR="00850B89" w:rsidRPr="00850B89">
        <w:rPr>
          <w:rFonts w:ascii="Arial" w:eastAsia="Arial" w:hAnsi="Arial" w:cs="Arial"/>
        </w:rPr>
        <w:t xml:space="preserve"> rich heritage and the brand’s passion for luxury hospitality and lifestyle.</w:t>
      </w:r>
    </w:p>
    <w:p w14:paraId="51AA631C" w14:textId="77777777" w:rsidR="00850B89" w:rsidRDefault="00850B89" w:rsidP="00850B89">
      <w:pPr>
        <w:spacing w:after="0" w:line="240" w:lineRule="auto"/>
        <w:jc w:val="both"/>
        <w:rPr>
          <w:rFonts w:ascii="Arial" w:eastAsia="Arial" w:hAnsi="Arial" w:cs="Arial"/>
        </w:rPr>
      </w:pPr>
    </w:p>
    <w:p w14:paraId="59F136A0" w14:textId="2CD95C18" w:rsidR="00D76C2A" w:rsidRDefault="00EE5610" w:rsidP="00D76C2A">
      <w:pPr>
        <w:spacing w:after="0" w:line="240" w:lineRule="auto"/>
        <w:jc w:val="both"/>
        <w:rPr>
          <w:rFonts w:ascii="Arial" w:eastAsia="Arial" w:hAnsi="Arial" w:cs="Arial"/>
          <w:szCs w:val="20"/>
        </w:rPr>
      </w:pPr>
      <w:r w:rsidRPr="00850B89">
        <w:rPr>
          <w:rFonts w:ascii="Arial" w:hAnsi="Arial" w:cs="Arial"/>
          <w:szCs w:val="20"/>
        </w:rPr>
        <w:t>Anchoring</w:t>
      </w:r>
      <w:r w:rsidR="00C904AE" w:rsidRPr="00850B89">
        <w:rPr>
          <w:rFonts w:ascii="Arial" w:hAnsi="Arial" w:cs="Arial"/>
          <w:szCs w:val="20"/>
        </w:rPr>
        <w:t xml:space="preserve"> the event </w:t>
      </w:r>
      <w:r w:rsidR="00850B89">
        <w:rPr>
          <w:rFonts w:ascii="Arial" w:hAnsi="Arial" w:cs="Arial"/>
          <w:szCs w:val="20"/>
        </w:rPr>
        <w:t>will be</w:t>
      </w:r>
      <w:r w:rsidR="00C904AE" w:rsidRPr="00850B89">
        <w:rPr>
          <w:rFonts w:ascii="Arial" w:eastAsia="Arial" w:hAnsi="Arial" w:cs="Arial"/>
          <w:szCs w:val="20"/>
        </w:rPr>
        <w:t xml:space="preserve"> </w:t>
      </w:r>
      <w:r w:rsidR="00850B89">
        <w:rPr>
          <w:rFonts w:ascii="Arial" w:eastAsia="Arial" w:hAnsi="Arial" w:cs="Arial"/>
          <w:szCs w:val="20"/>
        </w:rPr>
        <w:t>a</w:t>
      </w:r>
      <w:r w:rsidR="00C904AE" w:rsidRPr="00850B89">
        <w:rPr>
          <w:rFonts w:ascii="Arial" w:eastAsia="Arial" w:hAnsi="Arial" w:cs="Arial"/>
          <w:szCs w:val="20"/>
        </w:rPr>
        <w:t xml:space="preserve"> s</w:t>
      </w:r>
      <w:r w:rsidR="00E812A7">
        <w:rPr>
          <w:rFonts w:ascii="Arial" w:eastAsia="Arial" w:hAnsi="Arial" w:cs="Arial"/>
          <w:szCs w:val="20"/>
        </w:rPr>
        <w:t xml:space="preserve">howcase of more than 90 vintage </w:t>
      </w:r>
      <w:r w:rsidR="00BA6811" w:rsidRPr="00850B89">
        <w:rPr>
          <w:rFonts w:ascii="Arial" w:eastAsia="Arial" w:hAnsi="Arial" w:cs="Arial"/>
          <w:szCs w:val="20"/>
        </w:rPr>
        <w:t>and</w:t>
      </w:r>
      <w:r w:rsidR="00C904AE" w:rsidRPr="00850B89">
        <w:rPr>
          <w:rFonts w:ascii="Arial" w:eastAsia="Arial" w:hAnsi="Arial" w:cs="Arial"/>
          <w:szCs w:val="20"/>
        </w:rPr>
        <w:t xml:space="preserve"> classic</w:t>
      </w:r>
      <w:r w:rsidR="00BA6811" w:rsidRPr="00850B89">
        <w:rPr>
          <w:rFonts w:ascii="Arial" w:eastAsia="Arial" w:hAnsi="Arial" w:cs="Arial"/>
          <w:szCs w:val="20"/>
        </w:rPr>
        <w:t xml:space="preserve"> cars, as well as</w:t>
      </w:r>
      <w:r w:rsidR="00C904AE" w:rsidRPr="00850B89">
        <w:rPr>
          <w:rFonts w:ascii="Arial" w:eastAsia="Arial" w:hAnsi="Arial" w:cs="Arial"/>
          <w:szCs w:val="20"/>
        </w:rPr>
        <w:t xml:space="preserve"> sup</w:t>
      </w:r>
      <w:r w:rsidR="00197734" w:rsidRPr="00850B89">
        <w:rPr>
          <w:rFonts w:ascii="Arial" w:eastAsia="Arial" w:hAnsi="Arial" w:cs="Arial"/>
          <w:szCs w:val="20"/>
        </w:rPr>
        <w:t>ercars</w:t>
      </w:r>
      <w:r w:rsidR="00850B89">
        <w:rPr>
          <w:rFonts w:ascii="Arial" w:eastAsia="Arial" w:hAnsi="Arial" w:cs="Arial"/>
          <w:szCs w:val="20"/>
        </w:rPr>
        <w:t xml:space="preserve"> </w:t>
      </w:r>
      <w:r w:rsidR="00197734" w:rsidRPr="00850B89">
        <w:rPr>
          <w:rFonts w:ascii="Arial" w:eastAsia="Arial" w:hAnsi="Arial" w:cs="Arial"/>
          <w:szCs w:val="20"/>
        </w:rPr>
        <w:t xml:space="preserve">from </w:t>
      </w:r>
      <w:r w:rsidR="00D76C2A">
        <w:rPr>
          <w:rFonts w:ascii="Arial" w:eastAsia="Arial" w:hAnsi="Arial" w:cs="Arial"/>
          <w:szCs w:val="20"/>
        </w:rPr>
        <w:t>around</w:t>
      </w:r>
      <w:r w:rsidR="00850B89">
        <w:rPr>
          <w:rFonts w:ascii="Arial" w:eastAsia="Arial" w:hAnsi="Arial" w:cs="Arial"/>
          <w:szCs w:val="20"/>
        </w:rPr>
        <w:t xml:space="preserve"> the </w:t>
      </w:r>
      <w:r w:rsidR="00197734" w:rsidRPr="00850B89">
        <w:rPr>
          <w:rFonts w:ascii="Arial" w:eastAsia="Arial" w:hAnsi="Arial" w:cs="Arial"/>
          <w:szCs w:val="20"/>
        </w:rPr>
        <w:t>world</w:t>
      </w:r>
      <w:r w:rsidR="00B10C0B" w:rsidRPr="00850B89">
        <w:rPr>
          <w:rFonts w:ascii="Arial" w:eastAsia="Arial" w:hAnsi="Arial" w:cs="Arial"/>
          <w:szCs w:val="20"/>
        </w:rPr>
        <w:t>,</w:t>
      </w:r>
      <w:r w:rsidR="002A1690">
        <w:rPr>
          <w:rFonts w:ascii="Arial" w:eastAsia="Arial" w:hAnsi="Arial" w:cs="Arial"/>
          <w:szCs w:val="20"/>
        </w:rPr>
        <w:t xml:space="preserve"> taking</w:t>
      </w:r>
      <w:r w:rsidR="00197734" w:rsidRPr="00850B89">
        <w:rPr>
          <w:rFonts w:ascii="Arial" w:eastAsia="Arial" w:hAnsi="Arial" w:cs="Arial"/>
          <w:szCs w:val="20"/>
        </w:rPr>
        <w:t xml:space="preserve"> visitors on a journey through time</w:t>
      </w:r>
      <w:r w:rsidR="00BA6811" w:rsidRPr="00850B89">
        <w:rPr>
          <w:rFonts w:ascii="Arial" w:eastAsia="Arial" w:hAnsi="Arial" w:cs="Arial"/>
          <w:szCs w:val="20"/>
        </w:rPr>
        <w:t xml:space="preserve"> across The Fullerton Heritage precinct</w:t>
      </w:r>
      <w:r w:rsidR="00197734" w:rsidRPr="00850B89">
        <w:rPr>
          <w:rFonts w:ascii="Arial" w:eastAsia="Arial" w:hAnsi="Arial" w:cs="Arial"/>
          <w:szCs w:val="20"/>
        </w:rPr>
        <w:t xml:space="preserve">. </w:t>
      </w:r>
      <w:r w:rsidRPr="00850B89">
        <w:rPr>
          <w:rFonts w:ascii="Arial" w:eastAsia="Arial" w:hAnsi="Arial" w:cs="Arial"/>
          <w:szCs w:val="20"/>
        </w:rPr>
        <w:t xml:space="preserve">Other highlights include </w:t>
      </w:r>
      <w:r w:rsidR="00D76C2A" w:rsidRPr="00850B89">
        <w:rPr>
          <w:rFonts w:ascii="Arial" w:eastAsia="Arial" w:hAnsi="Arial" w:cs="Arial"/>
          <w:szCs w:val="20"/>
        </w:rPr>
        <w:t xml:space="preserve">gala dinners, </w:t>
      </w:r>
      <w:r w:rsidR="00E7665F" w:rsidRPr="00850B89">
        <w:rPr>
          <w:rFonts w:ascii="Arial" w:eastAsia="Arial" w:hAnsi="Arial" w:cs="Arial"/>
          <w:szCs w:val="20"/>
        </w:rPr>
        <w:t xml:space="preserve">live music </w:t>
      </w:r>
      <w:r w:rsidR="00A25DED" w:rsidRPr="00850B89">
        <w:rPr>
          <w:rFonts w:ascii="Arial" w:eastAsia="Arial" w:hAnsi="Arial" w:cs="Arial"/>
          <w:szCs w:val="20"/>
        </w:rPr>
        <w:t xml:space="preserve">performances, art and cultural </w:t>
      </w:r>
      <w:r w:rsidR="00E7665F" w:rsidRPr="00850B89">
        <w:rPr>
          <w:rFonts w:ascii="Arial" w:eastAsia="Arial" w:hAnsi="Arial" w:cs="Arial"/>
          <w:szCs w:val="20"/>
        </w:rPr>
        <w:t>exhibitions</w:t>
      </w:r>
      <w:r w:rsidR="00D76C2A">
        <w:rPr>
          <w:rFonts w:ascii="Arial" w:eastAsia="Arial" w:hAnsi="Arial" w:cs="Arial"/>
          <w:szCs w:val="20"/>
        </w:rPr>
        <w:t>, workshops, family</w:t>
      </w:r>
      <w:r w:rsidR="008404AD">
        <w:rPr>
          <w:rFonts w:ascii="Arial" w:eastAsia="Arial" w:hAnsi="Arial" w:cs="Arial"/>
          <w:szCs w:val="20"/>
        </w:rPr>
        <w:t xml:space="preserve"> fun</w:t>
      </w:r>
      <w:r w:rsidR="00D76C2A">
        <w:rPr>
          <w:rFonts w:ascii="Arial" w:eastAsia="Arial" w:hAnsi="Arial" w:cs="Arial"/>
          <w:szCs w:val="20"/>
        </w:rPr>
        <w:t xml:space="preserve"> activities, </w:t>
      </w:r>
      <w:r w:rsidR="00D76C2A" w:rsidRPr="00850B89">
        <w:rPr>
          <w:rFonts w:ascii="Arial" w:eastAsia="Arial" w:hAnsi="Arial" w:cs="Arial"/>
          <w:szCs w:val="20"/>
        </w:rPr>
        <w:t>luxury yacht displays and charity car convoys set against a panoramic view.</w:t>
      </w:r>
    </w:p>
    <w:p w14:paraId="0F330155" w14:textId="718D6F3C" w:rsidR="00D76C2A" w:rsidRDefault="00D76C2A" w:rsidP="00850B89">
      <w:pPr>
        <w:spacing w:after="0" w:line="240" w:lineRule="auto"/>
        <w:jc w:val="both"/>
        <w:rPr>
          <w:rFonts w:ascii="Arial" w:eastAsia="Arial" w:hAnsi="Arial" w:cs="Arial"/>
          <w:szCs w:val="20"/>
        </w:rPr>
      </w:pPr>
    </w:p>
    <w:p w14:paraId="3D33537D" w14:textId="19F24BF3" w:rsidR="002A1690" w:rsidRDefault="002A1690" w:rsidP="002A1690">
      <w:pPr>
        <w:spacing w:after="0" w:line="240" w:lineRule="auto"/>
        <w:jc w:val="both"/>
        <w:rPr>
          <w:rFonts w:ascii="Arial" w:eastAsia="Arial" w:hAnsi="Arial" w:cs="Arial"/>
        </w:rPr>
      </w:pPr>
      <w:bookmarkStart w:id="0" w:name="_gjdgxs" w:colFirst="0" w:colLast="0"/>
      <w:bookmarkEnd w:id="0"/>
      <w:r>
        <w:rPr>
          <w:rFonts w:ascii="Arial" w:eastAsia="Arial" w:hAnsi="Arial" w:cs="Arial"/>
        </w:rPr>
        <w:lastRenderedPageBreak/>
        <w:t xml:space="preserve">Cavaliere Giovanni Viterale, General Manager, The Fullerton Heritage, said, “As one of the most iconic colonial buildings in Singapore, The Fullerton Building </w:t>
      </w:r>
      <w:r w:rsidRPr="0023600E">
        <w:rPr>
          <w:rFonts w:ascii="Arial" w:eastAsia="Arial" w:hAnsi="Arial" w:cs="Arial"/>
        </w:rPr>
        <w:t>has been preserved with the highest form of recognition for its national significance. Likewise, the Fullerton</w:t>
      </w:r>
      <w:r>
        <w:rPr>
          <w:rFonts w:ascii="Helvetica" w:hAnsi="Helvetica" w:cs="Helvetica"/>
          <w:color w:val="373737"/>
          <w:shd w:val="clear" w:color="auto" w:fill="FFFFFF"/>
        </w:rPr>
        <w:t xml:space="preserve"> </w:t>
      </w:r>
      <w:r>
        <w:rPr>
          <w:rFonts w:ascii="Arial" w:eastAsia="Arial" w:hAnsi="Arial" w:cs="Arial"/>
        </w:rPr>
        <w:t xml:space="preserve">Concours d’Elegance represents the </w:t>
      </w:r>
      <w:r w:rsidR="008404AD">
        <w:rPr>
          <w:rFonts w:ascii="Arial" w:eastAsia="Arial" w:hAnsi="Arial" w:cs="Arial"/>
        </w:rPr>
        <w:t>pinnacle</w:t>
      </w:r>
      <w:r>
        <w:rPr>
          <w:rFonts w:ascii="Arial" w:eastAsia="Arial" w:hAnsi="Arial" w:cs="Arial"/>
        </w:rPr>
        <w:t xml:space="preserve"> in automotive heritage and excellence, </w:t>
      </w:r>
      <w:r w:rsidRPr="00850B89">
        <w:rPr>
          <w:rFonts w:ascii="Arial" w:eastAsia="Arial" w:hAnsi="Arial" w:cs="Arial"/>
          <w:color w:val="auto"/>
        </w:rPr>
        <w:t xml:space="preserve">celebrating the best in </w:t>
      </w:r>
      <w:r>
        <w:rPr>
          <w:rFonts w:ascii="Arial" w:hAnsi="Arial" w:cs="Arial"/>
          <w:color w:val="auto"/>
          <w:shd w:val="clear" w:color="auto" w:fill="FFFFFF"/>
        </w:rPr>
        <w:t>collector</w:t>
      </w:r>
      <w:r w:rsidRPr="00850B89">
        <w:rPr>
          <w:rFonts w:ascii="Arial" w:hAnsi="Arial" w:cs="Arial"/>
          <w:color w:val="auto"/>
          <w:shd w:val="clear" w:color="auto" w:fill="FFFFFF"/>
        </w:rPr>
        <w:t xml:space="preserve"> and car</w:t>
      </w:r>
      <w:r>
        <w:rPr>
          <w:rFonts w:ascii="Arial" w:hAnsi="Arial" w:cs="Arial"/>
          <w:color w:val="auto"/>
          <w:shd w:val="clear" w:color="auto" w:fill="FFFFFF"/>
        </w:rPr>
        <w:t xml:space="preserve"> design</w:t>
      </w:r>
      <w:r w:rsidRPr="00850B89">
        <w:rPr>
          <w:rFonts w:ascii="Arial" w:hAnsi="Arial" w:cs="Arial"/>
          <w:color w:val="auto"/>
          <w:shd w:val="clear" w:color="auto" w:fill="FFFFFF"/>
        </w:rPr>
        <w:t xml:space="preserve">. </w:t>
      </w:r>
      <w:r w:rsidRPr="00850B89">
        <w:rPr>
          <w:rFonts w:ascii="Arial" w:eastAsia="Arial" w:hAnsi="Arial" w:cs="Arial"/>
          <w:color w:val="auto"/>
        </w:rPr>
        <w:t xml:space="preserve">The event will be a fitting showcase </w:t>
      </w:r>
      <w:r>
        <w:rPr>
          <w:rFonts w:ascii="Arial" w:eastAsia="Arial" w:hAnsi="Arial" w:cs="Arial"/>
        </w:rPr>
        <w:t>that not only pays tribute to the heritage of the Grand Dame, but also celebrates the building’s continued relevance in bringing the community together and creating shared memories.”</w:t>
      </w:r>
    </w:p>
    <w:p w14:paraId="7516AE4F" w14:textId="77777777" w:rsidR="002A1690" w:rsidRPr="00850B89" w:rsidRDefault="002A1690" w:rsidP="002A1690">
      <w:pPr>
        <w:spacing w:after="0" w:line="240" w:lineRule="auto"/>
        <w:jc w:val="both"/>
        <w:rPr>
          <w:rFonts w:ascii="Arial" w:eastAsia="Arial" w:hAnsi="Arial" w:cs="Arial"/>
        </w:rPr>
      </w:pPr>
    </w:p>
    <w:p w14:paraId="06B9288C" w14:textId="5AC9F9E8" w:rsidR="001F13C4" w:rsidRDefault="00A25DED" w:rsidP="00D76C2A">
      <w:pPr>
        <w:spacing w:after="0" w:line="240" w:lineRule="auto"/>
        <w:jc w:val="both"/>
        <w:rPr>
          <w:rFonts w:ascii="Arial" w:eastAsia="Arial" w:hAnsi="Arial" w:cs="Arial"/>
        </w:rPr>
      </w:pPr>
      <w:r>
        <w:rPr>
          <w:rFonts w:ascii="Arial" w:eastAsia="Arial" w:hAnsi="Arial" w:cs="Arial"/>
        </w:rPr>
        <w:t xml:space="preserve">The Fullerton Building was </w:t>
      </w:r>
      <w:r w:rsidR="008404AD">
        <w:rPr>
          <w:rFonts w:ascii="Arial" w:eastAsia="Arial" w:hAnsi="Arial" w:cs="Arial"/>
        </w:rPr>
        <w:t>gazetted as</w:t>
      </w:r>
      <w:r>
        <w:rPr>
          <w:rFonts w:ascii="Arial" w:eastAsia="Arial" w:hAnsi="Arial" w:cs="Arial"/>
        </w:rPr>
        <w:t xml:space="preserve"> a National Monument on 7</w:t>
      </w:r>
      <w:r w:rsidR="00D76C2A" w:rsidRPr="00D76C2A">
        <w:rPr>
          <w:rFonts w:ascii="Arial" w:eastAsia="Arial" w:hAnsi="Arial" w:cs="Arial"/>
          <w:vertAlign w:val="superscript"/>
        </w:rPr>
        <w:t>th</w:t>
      </w:r>
      <w:r>
        <w:rPr>
          <w:rFonts w:ascii="Arial" w:eastAsia="Arial" w:hAnsi="Arial" w:cs="Arial"/>
        </w:rPr>
        <w:t xml:space="preserve"> December 2015 in recognition of its pivotal role in Singapore’s history. It previously housed the General Post Office, once the “most important post office in the Eas</w:t>
      </w:r>
      <w:r w:rsidR="00094880">
        <w:rPr>
          <w:rFonts w:ascii="Arial" w:eastAsia="Arial" w:hAnsi="Arial" w:cs="Arial"/>
        </w:rPr>
        <w:t>t,</w:t>
      </w:r>
      <w:r>
        <w:rPr>
          <w:rFonts w:ascii="Arial" w:eastAsia="Arial" w:hAnsi="Arial" w:cs="Arial"/>
        </w:rPr>
        <w:t xml:space="preserve">” and served as “Mile Zero” from which all of Singapore was measured. Today, the Fullerton Building serves as the cornerstone of </w:t>
      </w:r>
      <w:r w:rsidR="003F1A72">
        <w:rPr>
          <w:rFonts w:ascii="Arial" w:eastAsia="Arial" w:hAnsi="Arial" w:cs="Arial"/>
        </w:rPr>
        <w:t>T</w:t>
      </w:r>
      <w:r>
        <w:rPr>
          <w:rFonts w:ascii="Arial" w:eastAsia="Arial" w:hAnsi="Arial" w:cs="Arial"/>
        </w:rPr>
        <w:t xml:space="preserve">he Fullerton Heritage </w:t>
      </w:r>
      <w:r w:rsidR="00B36E70">
        <w:rPr>
          <w:rFonts w:ascii="Arial" w:eastAsia="Arial" w:hAnsi="Arial" w:cs="Arial"/>
        </w:rPr>
        <w:t>p</w:t>
      </w:r>
      <w:r>
        <w:rPr>
          <w:rFonts w:ascii="Arial" w:eastAsia="Arial" w:hAnsi="Arial" w:cs="Arial"/>
        </w:rPr>
        <w:t>recinct, which comprises</w:t>
      </w:r>
      <w:r>
        <w:t xml:space="preserve"> </w:t>
      </w:r>
      <w:r>
        <w:rPr>
          <w:rFonts w:ascii="Arial" w:eastAsia="Arial" w:hAnsi="Arial" w:cs="Arial"/>
        </w:rPr>
        <w:t xml:space="preserve">seven key establishments: The Fullerton Hotel Singapore, The Fullerton Bay Hotel Singapore, The Fullerton Waterboat House, One Fullerton, The Fullerton Pavilion, Clifford Pier </w:t>
      </w:r>
      <w:r w:rsidR="00B36E70">
        <w:rPr>
          <w:rFonts w:ascii="Arial" w:eastAsia="Arial" w:hAnsi="Arial" w:cs="Arial"/>
        </w:rPr>
        <w:t xml:space="preserve">and </w:t>
      </w:r>
      <w:r>
        <w:rPr>
          <w:rFonts w:ascii="Arial" w:eastAsia="Arial" w:hAnsi="Arial" w:cs="Arial"/>
        </w:rPr>
        <w:t xml:space="preserve">Customs House. </w:t>
      </w:r>
    </w:p>
    <w:p w14:paraId="79AB4DB1" w14:textId="3BD07191" w:rsidR="00BF5CF8" w:rsidRDefault="00BF5CF8" w:rsidP="00D76C2A">
      <w:pPr>
        <w:spacing w:after="0" w:line="240" w:lineRule="auto"/>
        <w:jc w:val="both"/>
        <w:rPr>
          <w:rFonts w:ascii="Arial" w:eastAsia="Arial" w:hAnsi="Arial" w:cs="Arial"/>
        </w:rPr>
      </w:pPr>
    </w:p>
    <w:p w14:paraId="7C7EAFFB" w14:textId="58B09228" w:rsidR="001F13C4" w:rsidRDefault="00A25DED" w:rsidP="00D76C2A">
      <w:pPr>
        <w:spacing w:after="0" w:line="240" w:lineRule="auto"/>
        <w:jc w:val="both"/>
        <w:rPr>
          <w:rFonts w:ascii="Arial" w:eastAsia="Arial" w:hAnsi="Arial" w:cs="Arial"/>
        </w:rPr>
      </w:pPr>
      <w:r>
        <w:rPr>
          <w:rFonts w:ascii="Arial" w:eastAsia="Arial" w:hAnsi="Arial" w:cs="Arial"/>
        </w:rPr>
        <w:t xml:space="preserve">Activities have been curated to ensure there is something for everyone. Highlights of the </w:t>
      </w:r>
      <w:r w:rsidR="00BA5D8B">
        <w:rPr>
          <w:rFonts w:ascii="Arial" w:eastAsia="Arial" w:hAnsi="Arial" w:cs="Arial"/>
        </w:rPr>
        <w:t>celebration</w:t>
      </w:r>
      <w:r>
        <w:rPr>
          <w:rFonts w:ascii="Arial" w:eastAsia="Arial" w:hAnsi="Arial" w:cs="Arial"/>
        </w:rPr>
        <w:t xml:space="preserve"> include:</w:t>
      </w:r>
    </w:p>
    <w:p w14:paraId="23323568" w14:textId="77777777" w:rsidR="001F13C4" w:rsidRDefault="001F13C4" w:rsidP="00D76C2A">
      <w:pPr>
        <w:spacing w:after="0" w:line="240" w:lineRule="auto"/>
        <w:jc w:val="both"/>
        <w:rPr>
          <w:rFonts w:ascii="Arial" w:eastAsia="Arial" w:hAnsi="Arial" w:cs="Arial"/>
        </w:rPr>
      </w:pPr>
    </w:p>
    <w:p w14:paraId="6B461805" w14:textId="77777777" w:rsidR="001F13C4" w:rsidRDefault="00A25DED" w:rsidP="00D76C2A">
      <w:pPr>
        <w:spacing w:after="0" w:line="240" w:lineRule="auto"/>
        <w:jc w:val="both"/>
        <w:rPr>
          <w:rFonts w:ascii="Arial" w:eastAsia="Arial" w:hAnsi="Arial" w:cs="Arial"/>
          <w:b/>
          <w:u w:val="single"/>
        </w:rPr>
      </w:pPr>
      <w:r>
        <w:rPr>
          <w:rFonts w:ascii="Arial" w:eastAsia="Arial" w:hAnsi="Arial" w:cs="Arial"/>
          <w:b/>
          <w:u w:val="single"/>
        </w:rPr>
        <w:t xml:space="preserve">An unprecedented tribute to automotive excellence </w:t>
      </w:r>
    </w:p>
    <w:p w14:paraId="7B1456E6" w14:textId="7B1BD320" w:rsidR="001F13C4" w:rsidRDefault="001F13C4" w:rsidP="00D76C2A">
      <w:pPr>
        <w:spacing w:after="0" w:line="240" w:lineRule="auto"/>
        <w:jc w:val="both"/>
        <w:rPr>
          <w:rFonts w:ascii="Arial" w:eastAsia="Arial" w:hAnsi="Arial" w:cs="Arial"/>
        </w:rPr>
      </w:pPr>
    </w:p>
    <w:p w14:paraId="3CE26EA8" w14:textId="435FE3C6" w:rsidR="00D76C2A" w:rsidRDefault="00D76C2A" w:rsidP="008B0388">
      <w:pPr>
        <w:spacing w:after="0" w:line="240" w:lineRule="auto"/>
        <w:jc w:val="both"/>
        <w:rPr>
          <w:rFonts w:ascii="Arial" w:eastAsia="Arial" w:hAnsi="Arial" w:cs="Arial"/>
        </w:rPr>
      </w:pPr>
      <w:r>
        <w:rPr>
          <w:rFonts w:ascii="Arial" w:eastAsia="Arial" w:hAnsi="Arial" w:cs="Arial"/>
        </w:rPr>
        <w:t xml:space="preserve">The preeminent Concours d’Elegance (competition of elegance) </w:t>
      </w:r>
      <w:r w:rsidR="008404AD">
        <w:rPr>
          <w:rFonts w:ascii="Arial" w:eastAsia="Arial" w:hAnsi="Arial" w:cs="Arial"/>
        </w:rPr>
        <w:t>showcase</w:t>
      </w:r>
      <w:r w:rsidR="003D172B">
        <w:rPr>
          <w:rFonts w:ascii="Arial" w:eastAsia="Arial" w:hAnsi="Arial" w:cs="Arial"/>
        </w:rPr>
        <w:t>s</w:t>
      </w:r>
      <w:r w:rsidR="008404AD">
        <w:rPr>
          <w:rFonts w:ascii="Arial" w:eastAsia="Arial" w:hAnsi="Arial" w:cs="Arial"/>
        </w:rPr>
        <w:t xml:space="preserve"> some of</w:t>
      </w:r>
      <w:r>
        <w:rPr>
          <w:rFonts w:ascii="Arial" w:eastAsia="Arial" w:hAnsi="Arial" w:cs="Arial"/>
        </w:rPr>
        <w:t xml:space="preserve"> the finest examples of pre-</w:t>
      </w:r>
      <w:r w:rsidR="001C3C21">
        <w:rPr>
          <w:rFonts w:ascii="Arial" w:eastAsia="Arial" w:hAnsi="Arial" w:cs="Arial"/>
        </w:rPr>
        <w:t>war and post-war collector cars</w:t>
      </w:r>
      <w:r>
        <w:t xml:space="preserve"> </w:t>
      </w:r>
      <w:r>
        <w:rPr>
          <w:rFonts w:ascii="Arial" w:eastAsia="Arial" w:hAnsi="Arial" w:cs="Arial"/>
        </w:rPr>
        <w:t xml:space="preserve">in terms of history, craftsmanship, power and technology. </w:t>
      </w:r>
      <w:r w:rsidR="001B2879">
        <w:rPr>
          <w:rFonts w:ascii="Arial" w:eastAsia="Arial" w:hAnsi="Arial" w:cs="Arial"/>
        </w:rPr>
        <w:t>R</w:t>
      </w:r>
      <w:r w:rsidR="001B2879" w:rsidRPr="001B2879">
        <w:rPr>
          <w:rFonts w:ascii="Arial" w:eastAsia="Arial" w:hAnsi="Arial" w:cs="Arial"/>
        </w:rPr>
        <w:t xml:space="preserve">estored vintage cars from the 1920s, antique cars from the 1930s, classic cars from the 1970s, and modern marvels </w:t>
      </w:r>
      <w:r w:rsidR="008B0388">
        <w:rPr>
          <w:rFonts w:ascii="Arial" w:eastAsia="Arial" w:hAnsi="Arial" w:cs="Arial"/>
        </w:rPr>
        <w:t xml:space="preserve">will be </w:t>
      </w:r>
      <w:r>
        <w:rPr>
          <w:rFonts w:ascii="Arial" w:eastAsia="Arial" w:hAnsi="Arial" w:cs="Arial"/>
        </w:rPr>
        <w:t>prominently displayed along the picturesque waterfront at Clifford Square and Clifford Pier, in the iconic Fullerton Hotel Singapore and at Fullerton Square.</w:t>
      </w:r>
    </w:p>
    <w:p w14:paraId="293F78E8" w14:textId="6BF1E49B" w:rsidR="00D76C2A" w:rsidRDefault="00B56B03" w:rsidP="00D76C2A">
      <w:pPr>
        <w:spacing w:after="0" w:line="240" w:lineRule="auto"/>
        <w:jc w:val="both"/>
        <w:rPr>
          <w:rFonts w:ascii="Arial" w:eastAsia="Arial" w:hAnsi="Arial" w:cs="Arial"/>
        </w:rPr>
      </w:pPr>
      <w:r>
        <w:rPr>
          <w:rFonts w:ascii="Arial" w:eastAsia="Arial" w:hAnsi="Arial" w:cs="Arial"/>
          <w:noProof/>
          <w:lang w:val="en-US" w:eastAsia="en-US"/>
        </w:rPr>
        <w:drawing>
          <wp:anchor distT="0" distB="0" distL="114300" distR="114300" simplePos="0" relativeHeight="251660288" behindDoc="0" locked="0" layoutInCell="1" allowOverlap="1" wp14:anchorId="669F4A9B" wp14:editId="521C6804">
            <wp:simplePos x="0" y="0"/>
            <wp:positionH relativeFrom="column">
              <wp:posOffset>2187575</wp:posOffset>
            </wp:positionH>
            <wp:positionV relativeFrom="paragraph">
              <wp:posOffset>174625</wp:posOffset>
            </wp:positionV>
            <wp:extent cx="1511300" cy="966470"/>
            <wp:effectExtent l="0" t="0" r="0" b="5080"/>
            <wp:wrapSquare wrapText="bothSides"/>
            <wp:docPr id="4" name="image10.png" descr="Rolls%20Royce%20Silver%20Cloud%20II%202_preview.jpeg"/>
            <wp:cNvGraphicFramePr/>
            <a:graphic xmlns:a="http://schemas.openxmlformats.org/drawingml/2006/main">
              <a:graphicData uri="http://schemas.openxmlformats.org/drawingml/2006/picture">
                <pic:pic xmlns:pic="http://schemas.openxmlformats.org/drawingml/2006/picture">
                  <pic:nvPicPr>
                    <pic:cNvPr id="0" name="image10.png" descr="Rolls%20Royce%20Silver%20Cloud%20II%202_preview.jpe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511300" cy="966470"/>
                    </a:xfrm>
                    <a:prstGeom prst="rect">
                      <a:avLst/>
                    </a:prstGeom>
                    <a:ln/>
                  </pic:spPr>
                </pic:pic>
              </a:graphicData>
            </a:graphic>
            <wp14:sizeRelH relativeFrom="page">
              <wp14:pctWidth>0</wp14:pctWidth>
            </wp14:sizeRelH>
            <wp14:sizeRelV relativeFrom="page">
              <wp14:pctHeight>0</wp14:pctHeight>
            </wp14:sizeRelV>
          </wp:anchor>
        </w:drawing>
      </w:r>
      <w:r>
        <w:rPr>
          <w:rFonts w:ascii="Arial" w:eastAsia="Arial" w:hAnsi="Arial" w:cs="Arial"/>
          <w:noProof/>
          <w:lang w:val="en-US" w:eastAsia="en-US"/>
        </w:rPr>
        <w:drawing>
          <wp:anchor distT="0" distB="0" distL="114300" distR="114300" simplePos="0" relativeHeight="251659264" behindDoc="0" locked="0" layoutInCell="1" allowOverlap="1" wp14:anchorId="31621A04" wp14:editId="1B16BB4E">
            <wp:simplePos x="0" y="0"/>
            <wp:positionH relativeFrom="column">
              <wp:posOffset>171450</wp:posOffset>
            </wp:positionH>
            <wp:positionV relativeFrom="paragraph">
              <wp:posOffset>173990</wp:posOffset>
            </wp:positionV>
            <wp:extent cx="1682750" cy="974725"/>
            <wp:effectExtent l="0" t="0" r="0" b="0"/>
            <wp:wrapSquare wrapText="bothSides"/>
            <wp:docPr id="5" name="image11.png" descr="AustinSeven1_preview.jpeg"/>
            <wp:cNvGraphicFramePr/>
            <a:graphic xmlns:a="http://schemas.openxmlformats.org/drawingml/2006/main">
              <a:graphicData uri="http://schemas.openxmlformats.org/drawingml/2006/picture">
                <pic:pic xmlns:pic="http://schemas.openxmlformats.org/drawingml/2006/picture">
                  <pic:nvPicPr>
                    <pic:cNvPr id="0" name="image11.png" descr="AustinSeven1_preview.jpe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682750" cy="974725"/>
                    </a:xfrm>
                    <a:prstGeom prst="rect">
                      <a:avLst/>
                    </a:prstGeom>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0" locked="0" layoutInCell="1" allowOverlap="1" wp14:anchorId="1F3A9161" wp14:editId="540691DD">
            <wp:simplePos x="0" y="0"/>
            <wp:positionH relativeFrom="column">
              <wp:posOffset>4032250</wp:posOffset>
            </wp:positionH>
            <wp:positionV relativeFrom="paragraph">
              <wp:posOffset>161290</wp:posOffset>
            </wp:positionV>
            <wp:extent cx="1725930" cy="97917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ru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5930" cy="979170"/>
                    </a:xfrm>
                    <a:prstGeom prst="rect">
                      <a:avLst/>
                    </a:prstGeom>
                  </pic:spPr>
                </pic:pic>
              </a:graphicData>
            </a:graphic>
            <wp14:sizeRelH relativeFrom="page">
              <wp14:pctWidth>0</wp14:pctWidth>
            </wp14:sizeRelH>
            <wp14:sizeRelV relativeFrom="page">
              <wp14:pctHeight>0</wp14:pctHeight>
            </wp14:sizeRelV>
          </wp:anchor>
        </w:drawing>
      </w:r>
    </w:p>
    <w:p w14:paraId="3936608F" w14:textId="5FA05E63" w:rsidR="001F13C4" w:rsidRDefault="001F13C4" w:rsidP="0023600E">
      <w:pPr>
        <w:keepNext/>
        <w:spacing w:after="0" w:line="240" w:lineRule="auto"/>
        <w:jc w:val="center"/>
      </w:pPr>
    </w:p>
    <w:p w14:paraId="762326BC" w14:textId="54B86AA0" w:rsidR="001F13C4" w:rsidRPr="003F1A72" w:rsidRDefault="00A25DED" w:rsidP="00D76C2A">
      <w:pPr>
        <w:keepNext/>
        <w:spacing w:after="0" w:line="240" w:lineRule="auto"/>
        <w:jc w:val="both"/>
        <w:rPr>
          <w:rFonts w:ascii="Arial" w:eastAsia="Arial" w:hAnsi="Arial" w:cs="Arial"/>
          <w:i/>
          <w:color w:val="auto"/>
          <w:sz w:val="16"/>
          <w:szCs w:val="16"/>
        </w:rPr>
      </w:pPr>
      <w:r w:rsidRPr="003F1A72">
        <w:rPr>
          <w:rFonts w:ascii="Arial" w:eastAsia="Arial" w:hAnsi="Arial" w:cs="Arial"/>
          <w:b/>
          <w:i/>
          <w:color w:val="auto"/>
          <w:sz w:val="16"/>
          <w:szCs w:val="16"/>
        </w:rPr>
        <w:t>Images from left to right:</w:t>
      </w:r>
      <w:r w:rsidRPr="003F1A72">
        <w:rPr>
          <w:rFonts w:ascii="Arial" w:eastAsia="Arial" w:hAnsi="Arial" w:cs="Arial"/>
          <w:i/>
          <w:color w:val="auto"/>
          <w:sz w:val="16"/>
          <w:szCs w:val="16"/>
        </w:rPr>
        <w:t xml:space="preserve"> 1934 Austin Seven Ulster Special, 1961 Rolls-Royce Silver Cloud II</w:t>
      </w:r>
      <w:r w:rsidR="0023600E">
        <w:rPr>
          <w:rFonts w:ascii="Arial" w:eastAsia="Arial" w:hAnsi="Arial" w:cs="Arial"/>
          <w:i/>
          <w:color w:val="auto"/>
          <w:sz w:val="16"/>
          <w:szCs w:val="16"/>
        </w:rPr>
        <w:t xml:space="preserve"> and</w:t>
      </w:r>
      <w:r w:rsidR="00575A2C" w:rsidRPr="003F1A72">
        <w:rPr>
          <w:rFonts w:ascii="Arial" w:eastAsia="Arial" w:hAnsi="Arial" w:cs="Arial"/>
          <w:i/>
          <w:color w:val="auto"/>
          <w:sz w:val="16"/>
          <w:szCs w:val="16"/>
        </w:rPr>
        <w:t xml:space="preserve"> 1967 Lamborghini Miura</w:t>
      </w:r>
      <w:r w:rsidRPr="003F1A72">
        <w:rPr>
          <w:rFonts w:ascii="Arial" w:eastAsia="Arial" w:hAnsi="Arial" w:cs="Arial"/>
          <w:i/>
          <w:color w:val="auto"/>
          <w:sz w:val="16"/>
          <w:szCs w:val="16"/>
        </w:rPr>
        <w:t xml:space="preserve"> </w:t>
      </w:r>
    </w:p>
    <w:p w14:paraId="3D9203DE" w14:textId="7507F0A3" w:rsidR="001F13C4" w:rsidRDefault="001F13C4" w:rsidP="00D76C2A">
      <w:pPr>
        <w:spacing w:after="0" w:line="240" w:lineRule="auto"/>
        <w:jc w:val="both"/>
        <w:rPr>
          <w:rFonts w:ascii="Arial" w:eastAsia="Arial" w:hAnsi="Arial" w:cs="Arial"/>
        </w:rPr>
      </w:pPr>
    </w:p>
    <w:p w14:paraId="03F96A76" w14:textId="3F9FB561" w:rsidR="008B0388" w:rsidRDefault="008B0388" w:rsidP="008B0388">
      <w:pPr>
        <w:spacing w:after="0" w:line="240" w:lineRule="auto"/>
        <w:jc w:val="both"/>
        <w:rPr>
          <w:rFonts w:ascii="Arial" w:eastAsia="Arial" w:hAnsi="Arial" w:cs="Arial"/>
        </w:rPr>
      </w:pPr>
      <w:r>
        <w:rPr>
          <w:rFonts w:ascii="Arial" w:eastAsia="Arial" w:hAnsi="Arial" w:cs="Arial"/>
        </w:rPr>
        <w:t>Highlights include the classic 1934 Austin Seven Ulster Special, which boasts an aluminium body with no doors, a 1961 Rolls-Royce Silver Cloud II from the hotel’s recently restored Rolls-Royce fleet</w:t>
      </w:r>
      <w:r w:rsidR="00575A2C">
        <w:rPr>
          <w:rFonts w:ascii="Arial" w:eastAsia="Arial" w:hAnsi="Arial" w:cs="Arial"/>
        </w:rPr>
        <w:t>, and the legendary Lamborghini Miura previously owned by Don Miura</w:t>
      </w:r>
      <w:r w:rsidR="00CA7C01">
        <w:rPr>
          <w:rFonts w:ascii="Arial" w:eastAsia="Arial" w:hAnsi="Arial" w:cs="Arial"/>
        </w:rPr>
        <w:t xml:space="preserve"> himself</w:t>
      </w:r>
      <w:r>
        <w:rPr>
          <w:rFonts w:ascii="Arial" w:eastAsia="Arial" w:hAnsi="Arial" w:cs="Arial"/>
        </w:rPr>
        <w:t xml:space="preserve">. </w:t>
      </w:r>
      <w:r w:rsidR="001C3C21">
        <w:rPr>
          <w:rFonts w:ascii="Arial" w:eastAsia="Arial" w:hAnsi="Arial" w:cs="Arial"/>
        </w:rPr>
        <w:t>Visitors will be the</w:t>
      </w:r>
      <w:r>
        <w:rPr>
          <w:rFonts w:ascii="Arial" w:eastAsia="Arial" w:hAnsi="Arial" w:cs="Arial"/>
        </w:rPr>
        <w:t xml:space="preserve"> first in the region to </w:t>
      </w:r>
      <w:r w:rsidR="005F47BE">
        <w:rPr>
          <w:rFonts w:ascii="Arial" w:eastAsia="Arial" w:hAnsi="Arial" w:cs="Arial"/>
        </w:rPr>
        <w:t>see</w:t>
      </w:r>
      <w:r>
        <w:rPr>
          <w:rFonts w:ascii="Arial" w:eastAsia="Arial" w:hAnsi="Arial" w:cs="Arial"/>
        </w:rPr>
        <w:t xml:space="preserve"> the 2018 Rolls-Royce Dawn</w:t>
      </w:r>
      <w:r w:rsidR="00CA7C01">
        <w:rPr>
          <w:rFonts w:ascii="Arial" w:eastAsia="Arial" w:hAnsi="Arial" w:cs="Arial"/>
        </w:rPr>
        <w:t xml:space="preserve"> Black Badge</w:t>
      </w:r>
      <w:r>
        <w:rPr>
          <w:rFonts w:ascii="Arial" w:eastAsia="Arial" w:hAnsi="Arial" w:cs="Arial"/>
        </w:rPr>
        <w:t xml:space="preserve"> and 2018 Ferrari Portofino. Additionally, innovative electric car prototypes created by the students from Nanyang Technological University will be display</w:t>
      </w:r>
      <w:r w:rsidR="001C3C21">
        <w:rPr>
          <w:rFonts w:ascii="Arial" w:eastAsia="Arial" w:hAnsi="Arial" w:cs="Arial"/>
        </w:rPr>
        <w:t>ed</w:t>
      </w:r>
      <w:r>
        <w:rPr>
          <w:rFonts w:ascii="Arial" w:eastAsia="Arial" w:hAnsi="Arial" w:cs="Arial"/>
        </w:rPr>
        <w:t xml:space="preserve"> at One Fullerton.</w:t>
      </w:r>
    </w:p>
    <w:p w14:paraId="34503476" w14:textId="77777777" w:rsidR="008B0388" w:rsidRDefault="008B0388" w:rsidP="00D76C2A">
      <w:pPr>
        <w:spacing w:after="0" w:line="240" w:lineRule="auto"/>
        <w:jc w:val="both"/>
        <w:rPr>
          <w:rFonts w:ascii="Arial" w:eastAsia="Arial" w:hAnsi="Arial" w:cs="Arial"/>
        </w:rPr>
      </w:pPr>
    </w:p>
    <w:p w14:paraId="4CA78105" w14:textId="5092A9AD" w:rsidR="008B0388" w:rsidRDefault="00E812A7" w:rsidP="003F1A72">
      <w:pPr>
        <w:spacing w:after="0" w:line="240" w:lineRule="auto"/>
        <w:jc w:val="both"/>
        <w:rPr>
          <w:rFonts w:ascii="Arial" w:eastAsia="Arial" w:hAnsi="Arial" w:cs="Arial"/>
        </w:rPr>
      </w:pPr>
      <w:r>
        <w:rPr>
          <w:rFonts w:ascii="Arial" w:eastAsia="Arial" w:hAnsi="Arial" w:cs="Arial"/>
        </w:rPr>
        <w:t>For the</w:t>
      </w:r>
      <w:r w:rsidR="008B0388">
        <w:rPr>
          <w:rFonts w:ascii="Arial" w:eastAsia="Arial" w:hAnsi="Arial" w:cs="Arial"/>
        </w:rPr>
        <w:t xml:space="preserve"> first time </w:t>
      </w:r>
      <w:r>
        <w:rPr>
          <w:rFonts w:ascii="Arial" w:eastAsia="Arial" w:hAnsi="Arial" w:cs="Arial"/>
        </w:rPr>
        <w:t xml:space="preserve">in Singapore, </w:t>
      </w:r>
      <w:r w:rsidR="008B0388">
        <w:rPr>
          <w:rFonts w:ascii="Arial" w:eastAsia="Arial" w:hAnsi="Arial" w:cs="Arial"/>
        </w:rPr>
        <w:t xml:space="preserve">visitors </w:t>
      </w:r>
      <w:r w:rsidR="001C3C21">
        <w:rPr>
          <w:rFonts w:ascii="Arial" w:eastAsia="Arial" w:hAnsi="Arial" w:cs="Arial"/>
        </w:rPr>
        <w:t xml:space="preserve">can </w:t>
      </w:r>
      <w:r w:rsidR="005F47BE">
        <w:rPr>
          <w:rFonts w:ascii="Arial" w:eastAsia="Arial" w:hAnsi="Arial" w:cs="Arial"/>
        </w:rPr>
        <w:t xml:space="preserve">also </w:t>
      </w:r>
      <w:r w:rsidR="008B0388">
        <w:rPr>
          <w:rFonts w:ascii="Arial" w:eastAsia="Arial" w:hAnsi="Arial" w:cs="Arial"/>
        </w:rPr>
        <w:t xml:space="preserve">view the largest display of cars owned by </w:t>
      </w:r>
      <w:r w:rsidR="003F1A72" w:rsidRPr="003F1A72">
        <w:rPr>
          <w:rFonts w:ascii="Arial" w:eastAsia="Arial" w:hAnsi="Arial" w:cs="Arial"/>
        </w:rPr>
        <w:t>His Majesty</w:t>
      </w:r>
      <w:r w:rsidR="003F1A72">
        <w:rPr>
          <w:rFonts w:ascii="Arial" w:eastAsia="Arial" w:hAnsi="Arial" w:cs="Arial"/>
        </w:rPr>
        <w:t xml:space="preserve"> </w:t>
      </w:r>
      <w:r w:rsidR="003F1A72" w:rsidRPr="003F1A72">
        <w:rPr>
          <w:rFonts w:ascii="Arial" w:eastAsia="Arial" w:hAnsi="Arial" w:cs="Arial"/>
        </w:rPr>
        <w:t>Sultan Ibrahim Ibni Almarhum Sultan Iskandar</w:t>
      </w:r>
      <w:r w:rsidR="003F1A72">
        <w:rPr>
          <w:rFonts w:ascii="Arial" w:eastAsia="Arial" w:hAnsi="Arial" w:cs="Arial"/>
        </w:rPr>
        <w:t xml:space="preserve">, </w:t>
      </w:r>
      <w:r w:rsidR="003F1A72" w:rsidRPr="003F1A72">
        <w:rPr>
          <w:rFonts w:ascii="Arial" w:eastAsia="Arial" w:hAnsi="Arial" w:cs="Arial"/>
        </w:rPr>
        <w:t xml:space="preserve">Sultan and Sovereign Ruler of </w:t>
      </w:r>
      <w:r w:rsidR="003F1A72">
        <w:rPr>
          <w:rFonts w:ascii="Arial" w:eastAsia="Arial" w:hAnsi="Arial" w:cs="Arial"/>
        </w:rPr>
        <w:t>t</w:t>
      </w:r>
      <w:r w:rsidR="003F1A72" w:rsidRPr="003F1A72">
        <w:rPr>
          <w:rFonts w:ascii="Arial" w:eastAsia="Arial" w:hAnsi="Arial" w:cs="Arial"/>
        </w:rPr>
        <w:t>he State and Territory</w:t>
      </w:r>
      <w:r w:rsidR="003F1A72">
        <w:rPr>
          <w:rFonts w:ascii="Arial" w:eastAsia="Arial" w:hAnsi="Arial" w:cs="Arial"/>
        </w:rPr>
        <w:t xml:space="preserve"> o</w:t>
      </w:r>
      <w:r w:rsidR="003F1A72" w:rsidRPr="003F1A72">
        <w:rPr>
          <w:rFonts w:ascii="Arial" w:eastAsia="Arial" w:hAnsi="Arial" w:cs="Arial"/>
        </w:rPr>
        <w:t>f Johor Darul Ta'zim</w:t>
      </w:r>
      <w:r w:rsidR="008B0388">
        <w:rPr>
          <w:rFonts w:ascii="Arial" w:eastAsia="Arial" w:hAnsi="Arial" w:cs="Arial"/>
        </w:rPr>
        <w:t>.</w:t>
      </w:r>
    </w:p>
    <w:p w14:paraId="5818A7C1" w14:textId="77777777" w:rsidR="008C5B4E" w:rsidRDefault="008C5B4E" w:rsidP="00D76C2A">
      <w:pPr>
        <w:spacing w:after="0" w:line="240" w:lineRule="auto"/>
        <w:jc w:val="both"/>
        <w:rPr>
          <w:rFonts w:ascii="Arial" w:eastAsia="Arial" w:hAnsi="Arial" w:cs="Arial"/>
          <w:b/>
          <w:u w:val="single"/>
        </w:rPr>
      </w:pPr>
    </w:p>
    <w:p w14:paraId="728B9021" w14:textId="77777777" w:rsidR="00087E2B" w:rsidRDefault="00087E2B">
      <w:pPr>
        <w:rPr>
          <w:rFonts w:ascii="Arial" w:eastAsia="Arial" w:hAnsi="Arial" w:cs="Arial"/>
          <w:b/>
          <w:u w:val="single"/>
        </w:rPr>
      </w:pPr>
      <w:r>
        <w:rPr>
          <w:rFonts w:ascii="Arial" w:eastAsia="Arial" w:hAnsi="Arial" w:cs="Arial"/>
          <w:b/>
          <w:u w:val="single"/>
        </w:rPr>
        <w:br w:type="page"/>
      </w:r>
    </w:p>
    <w:p w14:paraId="2488E165" w14:textId="6ECABB97" w:rsidR="00F5351A" w:rsidRPr="00F5351A" w:rsidRDefault="00F5351A" w:rsidP="00D76C2A">
      <w:pPr>
        <w:spacing w:after="0" w:line="240" w:lineRule="auto"/>
        <w:jc w:val="both"/>
        <w:rPr>
          <w:rFonts w:ascii="Arial" w:eastAsia="Arial" w:hAnsi="Arial" w:cs="Arial"/>
          <w:b/>
          <w:u w:val="single"/>
        </w:rPr>
      </w:pPr>
      <w:r>
        <w:rPr>
          <w:rFonts w:ascii="Arial" w:eastAsia="Arial" w:hAnsi="Arial" w:cs="Arial"/>
          <w:b/>
          <w:u w:val="single"/>
        </w:rPr>
        <w:lastRenderedPageBreak/>
        <w:t>E</w:t>
      </w:r>
      <w:r w:rsidRPr="00F5351A">
        <w:rPr>
          <w:rFonts w:ascii="Arial" w:eastAsia="Arial" w:hAnsi="Arial" w:cs="Arial"/>
          <w:b/>
          <w:u w:val="single"/>
        </w:rPr>
        <w:t>minent judging panel</w:t>
      </w:r>
      <w:r>
        <w:rPr>
          <w:rFonts w:ascii="Arial" w:eastAsia="Arial" w:hAnsi="Arial" w:cs="Arial"/>
          <w:b/>
          <w:u w:val="single"/>
        </w:rPr>
        <w:t xml:space="preserve"> </w:t>
      </w:r>
      <w:r w:rsidR="00D061D7">
        <w:rPr>
          <w:rFonts w:ascii="Arial" w:eastAsia="Arial" w:hAnsi="Arial" w:cs="Arial"/>
          <w:b/>
          <w:u w:val="single"/>
        </w:rPr>
        <w:t xml:space="preserve">to </w:t>
      </w:r>
      <w:r w:rsidRPr="00F5351A">
        <w:rPr>
          <w:rFonts w:ascii="Arial" w:eastAsia="Arial" w:hAnsi="Arial" w:cs="Arial"/>
          <w:b/>
          <w:u w:val="single"/>
        </w:rPr>
        <w:t>set the standard in automotive excellence</w:t>
      </w:r>
    </w:p>
    <w:p w14:paraId="771966C7" w14:textId="77777777" w:rsidR="00F5351A" w:rsidRDefault="00F5351A" w:rsidP="00D76C2A">
      <w:pPr>
        <w:spacing w:after="0" w:line="240" w:lineRule="auto"/>
        <w:jc w:val="both"/>
        <w:rPr>
          <w:rFonts w:ascii="Arial" w:eastAsia="Arial" w:hAnsi="Arial" w:cs="Arial"/>
        </w:rPr>
      </w:pPr>
    </w:p>
    <w:p w14:paraId="17372965" w14:textId="0432DF8C" w:rsidR="006407C2" w:rsidRPr="000238B7" w:rsidRDefault="00AA629A" w:rsidP="00D76C2A">
      <w:pPr>
        <w:spacing w:after="0" w:line="240" w:lineRule="auto"/>
        <w:jc w:val="both"/>
        <w:rPr>
          <w:rFonts w:ascii="Arial" w:eastAsia="Arial" w:hAnsi="Arial" w:cs="Arial"/>
        </w:rPr>
      </w:pPr>
      <w:r>
        <w:rPr>
          <w:rFonts w:ascii="Arial" w:eastAsia="Arial" w:hAnsi="Arial" w:cs="Arial"/>
        </w:rPr>
        <w:t xml:space="preserve">Cars will be </w:t>
      </w:r>
      <w:r w:rsidR="006407C2">
        <w:rPr>
          <w:rFonts w:ascii="Arial" w:eastAsia="Arial" w:hAnsi="Arial" w:cs="Arial"/>
        </w:rPr>
        <w:t xml:space="preserve">judged </w:t>
      </w:r>
      <w:r w:rsidR="000E69D9">
        <w:rPr>
          <w:rFonts w:ascii="Arial" w:eastAsia="Arial" w:hAnsi="Arial" w:cs="Arial"/>
        </w:rPr>
        <w:t xml:space="preserve">on criteria such as </w:t>
      </w:r>
      <w:r w:rsidR="000E69D9" w:rsidRPr="000E69D9">
        <w:rPr>
          <w:rFonts w:ascii="Arial" w:eastAsia="Arial" w:hAnsi="Arial" w:cs="Arial"/>
        </w:rPr>
        <w:t>originality and authenticity</w:t>
      </w:r>
      <w:r w:rsidR="000E69D9">
        <w:rPr>
          <w:rFonts w:ascii="Arial" w:eastAsia="Arial" w:hAnsi="Arial" w:cs="Arial"/>
        </w:rPr>
        <w:t>, restoration quality, design and styling</w:t>
      </w:r>
      <w:r w:rsidR="007D4E54">
        <w:rPr>
          <w:rFonts w:ascii="Arial" w:eastAsia="Arial" w:hAnsi="Arial" w:cs="Arial"/>
        </w:rPr>
        <w:t>,</w:t>
      </w:r>
      <w:r w:rsidR="000E69D9">
        <w:rPr>
          <w:rFonts w:ascii="Arial" w:eastAsia="Arial" w:hAnsi="Arial" w:cs="Arial"/>
        </w:rPr>
        <w:t xml:space="preserve"> and elegance. There will be four competition classes</w:t>
      </w:r>
      <w:r w:rsidR="006407C2">
        <w:rPr>
          <w:rFonts w:ascii="Arial" w:eastAsia="Arial" w:hAnsi="Arial" w:cs="Arial"/>
        </w:rPr>
        <w:t xml:space="preserve">: </w:t>
      </w:r>
      <w:r w:rsidR="000E69D9" w:rsidRPr="008C5B4E">
        <w:rPr>
          <w:rFonts w:ascii="Arial" w:eastAsia="Arial" w:hAnsi="Arial" w:cs="Arial"/>
          <w:b/>
        </w:rPr>
        <w:t>P</w:t>
      </w:r>
      <w:r w:rsidR="006407C2" w:rsidRPr="008C5B4E">
        <w:rPr>
          <w:rFonts w:ascii="Arial" w:eastAsia="Arial" w:hAnsi="Arial" w:cs="Arial"/>
          <w:b/>
        </w:rPr>
        <w:t>re-</w:t>
      </w:r>
      <w:r w:rsidR="000E69D9" w:rsidRPr="008C5B4E">
        <w:rPr>
          <w:rFonts w:ascii="Arial" w:eastAsia="Arial" w:hAnsi="Arial" w:cs="Arial"/>
          <w:b/>
        </w:rPr>
        <w:t xml:space="preserve"> and P</w:t>
      </w:r>
      <w:r w:rsidR="006407C2" w:rsidRPr="008C5B4E">
        <w:rPr>
          <w:rFonts w:ascii="Arial" w:eastAsia="Arial" w:hAnsi="Arial" w:cs="Arial"/>
          <w:b/>
        </w:rPr>
        <w:t>ost-</w:t>
      </w:r>
      <w:r w:rsidR="000E69D9" w:rsidRPr="008C5B4E">
        <w:rPr>
          <w:rFonts w:ascii="Arial" w:eastAsia="Arial" w:hAnsi="Arial" w:cs="Arial"/>
          <w:b/>
        </w:rPr>
        <w:t xml:space="preserve"> W</w:t>
      </w:r>
      <w:r w:rsidR="006407C2" w:rsidRPr="008C5B4E">
        <w:rPr>
          <w:rFonts w:ascii="Arial" w:eastAsia="Arial" w:hAnsi="Arial" w:cs="Arial"/>
          <w:b/>
        </w:rPr>
        <w:t xml:space="preserve">orld </w:t>
      </w:r>
      <w:r w:rsidR="000E69D9" w:rsidRPr="008C5B4E">
        <w:rPr>
          <w:rFonts w:ascii="Arial" w:eastAsia="Arial" w:hAnsi="Arial" w:cs="Arial"/>
          <w:b/>
        </w:rPr>
        <w:t>W</w:t>
      </w:r>
      <w:r w:rsidR="006407C2" w:rsidRPr="008C5B4E">
        <w:rPr>
          <w:rFonts w:ascii="Arial" w:eastAsia="Arial" w:hAnsi="Arial" w:cs="Arial"/>
          <w:b/>
        </w:rPr>
        <w:t xml:space="preserve">ar </w:t>
      </w:r>
      <w:r w:rsidR="000E69D9" w:rsidRPr="008C5B4E">
        <w:rPr>
          <w:rFonts w:ascii="Arial" w:eastAsia="Arial" w:hAnsi="Arial" w:cs="Arial"/>
          <w:b/>
        </w:rPr>
        <w:t xml:space="preserve">II, </w:t>
      </w:r>
      <w:r w:rsidR="00E812A7">
        <w:rPr>
          <w:rFonts w:ascii="Arial" w:eastAsia="Arial" w:hAnsi="Arial" w:cs="Arial"/>
          <w:b/>
        </w:rPr>
        <w:t>Open Top and Modern Classics</w:t>
      </w:r>
      <w:r w:rsidR="000238B7">
        <w:rPr>
          <w:rFonts w:ascii="Arial" w:eastAsia="Arial" w:hAnsi="Arial" w:cs="Arial"/>
        </w:rPr>
        <w:t>.</w:t>
      </w:r>
    </w:p>
    <w:p w14:paraId="64BE28AD" w14:textId="77777777" w:rsidR="006407C2" w:rsidRDefault="006407C2" w:rsidP="00D76C2A">
      <w:pPr>
        <w:spacing w:after="0" w:line="240" w:lineRule="auto"/>
        <w:jc w:val="both"/>
        <w:rPr>
          <w:rFonts w:ascii="Arial" w:eastAsia="Arial" w:hAnsi="Arial" w:cs="Arial"/>
        </w:rPr>
      </w:pPr>
    </w:p>
    <w:p w14:paraId="717A4C43" w14:textId="76D5B61F" w:rsidR="009C0F7D" w:rsidRDefault="009C0F7D" w:rsidP="009C0F7D">
      <w:pPr>
        <w:spacing w:after="0" w:line="240" w:lineRule="auto"/>
        <w:jc w:val="both"/>
        <w:rPr>
          <w:rFonts w:ascii="Arial" w:eastAsia="Arial" w:hAnsi="Arial" w:cs="Arial"/>
          <w:highlight w:val="white"/>
        </w:rPr>
      </w:pPr>
      <w:r>
        <w:rPr>
          <w:rFonts w:ascii="Arial" w:eastAsia="Arial" w:hAnsi="Arial" w:cs="Arial"/>
        </w:rPr>
        <w:t>Renowned vintage car enthusiast and President of the Malaysia</w:t>
      </w:r>
      <w:r w:rsidR="0098753A">
        <w:rPr>
          <w:rFonts w:ascii="Arial" w:eastAsia="Arial" w:hAnsi="Arial" w:cs="Arial"/>
        </w:rPr>
        <w:t xml:space="preserve"> and </w:t>
      </w:r>
      <w:r>
        <w:rPr>
          <w:rFonts w:ascii="Arial" w:eastAsia="Arial" w:hAnsi="Arial" w:cs="Arial"/>
        </w:rPr>
        <w:t xml:space="preserve">Singapore Vintage Car Register (MSVCR) Dr Ivor Thevathasan of Singapore will serve as Chief Concours Judge for the Fullerton Concours d’Elegance. Other Concours judges include Alain Li, Regional Chief Executive of Richemont Asia Pacific and J. Philip Rathgen, CEO of </w:t>
      </w:r>
      <w:r w:rsidRPr="00B56B03">
        <w:rPr>
          <w:rFonts w:ascii="Arial" w:eastAsia="Arial" w:hAnsi="Arial" w:cs="Arial"/>
          <w:i/>
        </w:rPr>
        <w:t>Classic Driver</w:t>
      </w:r>
      <w:r>
        <w:rPr>
          <w:rFonts w:ascii="Arial" w:eastAsia="Arial" w:hAnsi="Arial" w:cs="Arial"/>
        </w:rPr>
        <w:t>. A team of Honorary judges, including Larissa Tan, CEO of home-grown Vanda Electric</w:t>
      </w:r>
      <w:r w:rsidR="00DB75C1">
        <w:rPr>
          <w:rFonts w:ascii="Arial" w:eastAsia="Arial" w:hAnsi="Arial" w:cs="Arial"/>
        </w:rPr>
        <w:t>s</w:t>
      </w:r>
      <w:r>
        <w:rPr>
          <w:rFonts w:ascii="Arial" w:eastAsia="Arial" w:hAnsi="Arial" w:cs="Arial"/>
        </w:rPr>
        <w:t xml:space="preserve"> and </w:t>
      </w:r>
      <w:r>
        <w:rPr>
          <w:rFonts w:ascii="Arial" w:eastAsia="Arial" w:hAnsi="Arial" w:cs="Arial"/>
          <w:highlight w:val="white"/>
        </w:rPr>
        <w:t>Oliviero Bottinelli, former Managing Director of Audemars Piguet, Asia-Pacific, have also been invited to judge the cars.</w:t>
      </w:r>
    </w:p>
    <w:p w14:paraId="0272EDB7" w14:textId="77777777" w:rsidR="008C5B4E" w:rsidRDefault="008C5B4E" w:rsidP="00D76C2A">
      <w:pPr>
        <w:spacing w:after="0" w:line="240" w:lineRule="auto"/>
        <w:jc w:val="both"/>
        <w:rPr>
          <w:rFonts w:ascii="Arial" w:eastAsia="Arial" w:hAnsi="Arial" w:cs="Arial"/>
        </w:rPr>
      </w:pPr>
    </w:p>
    <w:p w14:paraId="2E6588D0" w14:textId="626B7AC5" w:rsidR="001F13C4" w:rsidRDefault="00925917" w:rsidP="00D76C2A">
      <w:pPr>
        <w:spacing w:after="0" w:line="240" w:lineRule="auto"/>
        <w:jc w:val="both"/>
        <w:rPr>
          <w:rFonts w:ascii="Times New Roman" w:eastAsia="Times New Roman" w:hAnsi="Times New Roman" w:cs="Times New Roman"/>
          <w:sz w:val="24"/>
          <w:szCs w:val="24"/>
        </w:rPr>
      </w:pPr>
      <w:r>
        <w:rPr>
          <w:rFonts w:ascii="Arial" w:eastAsia="Arial" w:hAnsi="Arial" w:cs="Arial"/>
        </w:rPr>
        <w:t>Visitors</w:t>
      </w:r>
      <w:r w:rsidR="00A25DED">
        <w:rPr>
          <w:rFonts w:ascii="Arial" w:eastAsia="Arial" w:hAnsi="Arial" w:cs="Arial"/>
        </w:rPr>
        <w:t xml:space="preserve"> can take part in the judging process by voting for their favourite car on the Fullerton Concours d’Elegance website. All qualified votes will be entered into a lucky draw on 1</w:t>
      </w:r>
      <w:r w:rsidR="00572DA4" w:rsidRPr="008C5B4E">
        <w:rPr>
          <w:rFonts w:ascii="Arial" w:eastAsia="Arial" w:hAnsi="Arial" w:cs="Arial"/>
          <w:vertAlign w:val="superscript"/>
        </w:rPr>
        <w:t>st</w:t>
      </w:r>
      <w:r w:rsidR="00A25DED">
        <w:rPr>
          <w:rFonts w:ascii="Arial" w:eastAsia="Arial" w:hAnsi="Arial" w:cs="Arial"/>
        </w:rPr>
        <w:t xml:space="preserve"> July</w:t>
      </w:r>
      <w:r w:rsidR="00487090">
        <w:rPr>
          <w:rFonts w:ascii="Arial" w:eastAsia="Arial" w:hAnsi="Arial" w:cs="Arial"/>
        </w:rPr>
        <w:t xml:space="preserve"> and three winners will receive dining vouchers at The Fullerton Hotel Singapore</w:t>
      </w:r>
      <w:r w:rsidR="00A25DED" w:rsidRPr="00487090">
        <w:rPr>
          <w:rFonts w:ascii="Arial" w:eastAsia="Arial" w:hAnsi="Arial" w:cs="Arial"/>
        </w:rPr>
        <w:t>.</w:t>
      </w:r>
    </w:p>
    <w:p w14:paraId="083E5222" w14:textId="77777777" w:rsidR="001F13C4" w:rsidRDefault="001F13C4" w:rsidP="00D76C2A">
      <w:pPr>
        <w:spacing w:after="0" w:line="240" w:lineRule="auto"/>
        <w:jc w:val="both"/>
        <w:rPr>
          <w:rFonts w:ascii="Arial" w:eastAsia="Arial" w:hAnsi="Arial" w:cs="Arial"/>
        </w:rPr>
      </w:pPr>
    </w:p>
    <w:p w14:paraId="3C57ED8B" w14:textId="77777777" w:rsidR="001F13C4" w:rsidRDefault="00A25DED" w:rsidP="00D76C2A">
      <w:pPr>
        <w:spacing w:after="0" w:line="240" w:lineRule="auto"/>
        <w:jc w:val="both"/>
        <w:rPr>
          <w:rFonts w:ascii="Arial" w:eastAsia="Arial" w:hAnsi="Arial" w:cs="Arial"/>
          <w:b/>
          <w:u w:val="single"/>
        </w:rPr>
      </w:pPr>
      <w:r>
        <w:rPr>
          <w:rFonts w:ascii="Arial" w:eastAsia="Arial" w:hAnsi="Arial" w:cs="Arial"/>
          <w:b/>
          <w:u w:val="single"/>
        </w:rPr>
        <w:t xml:space="preserve">Driving for a cause: the President’s Challenge </w:t>
      </w:r>
    </w:p>
    <w:p w14:paraId="1440CCCF" w14:textId="77777777" w:rsidR="001F13C4" w:rsidRDefault="001F13C4" w:rsidP="00D76C2A">
      <w:pPr>
        <w:spacing w:after="0" w:line="240" w:lineRule="auto"/>
        <w:jc w:val="both"/>
        <w:rPr>
          <w:rFonts w:ascii="Arial" w:eastAsia="Arial" w:hAnsi="Arial" w:cs="Arial"/>
        </w:rPr>
      </w:pPr>
    </w:p>
    <w:p w14:paraId="14FDD67A" w14:textId="0D063D07" w:rsidR="001F13C4" w:rsidRDefault="002A1690" w:rsidP="00D76C2A">
      <w:pPr>
        <w:spacing w:after="0" w:line="240" w:lineRule="auto"/>
        <w:jc w:val="both"/>
        <w:rPr>
          <w:rFonts w:ascii="Arial" w:eastAsia="Arial" w:hAnsi="Arial" w:cs="Arial"/>
        </w:rPr>
      </w:pPr>
      <w:r>
        <w:rPr>
          <w:rFonts w:ascii="Arial" w:eastAsia="Arial" w:hAnsi="Arial" w:cs="Arial"/>
        </w:rPr>
        <w:t>Th</w:t>
      </w:r>
      <w:r w:rsidRPr="002A1690">
        <w:rPr>
          <w:rFonts w:ascii="Arial" w:eastAsia="Arial" w:hAnsi="Arial" w:cs="Arial"/>
        </w:rPr>
        <w:t xml:space="preserve">e </w:t>
      </w:r>
      <w:r>
        <w:rPr>
          <w:rFonts w:ascii="Arial" w:eastAsia="Arial" w:hAnsi="Arial" w:cs="Arial"/>
        </w:rPr>
        <w:t>Fullerton</w:t>
      </w:r>
      <w:r w:rsidRPr="002A1690">
        <w:rPr>
          <w:rFonts w:ascii="Arial" w:eastAsia="Arial" w:hAnsi="Arial" w:cs="Arial"/>
        </w:rPr>
        <w:t xml:space="preserve"> Concours d'Elegance brings together </w:t>
      </w:r>
      <w:r>
        <w:rPr>
          <w:rFonts w:ascii="Arial" w:eastAsia="Arial" w:hAnsi="Arial" w:cs="Arial"/>
        </w:rPr>
        <w:t xml:space="preserve">a </w:t>
      </w:r>
      <w:r w:rsidRPr="002A1690">
        <w:rPr>
          <w:rFonts w:ascii="Arial" w:eastAsia="Arial" w:hAnsi="Arial" w:cs="Arial"/>
        </w:rPr>
        <w:t xml:space="preserve">passion for cars with the opportunity to raise </w:t>
      </w:r>
      <w:r>
        <w:rPr>
          <w:rFonts w:ascii="Arial" w:eastAsia="Arial" w:hAnsi="Arial" w:cs="Arial"/>
        </w:rPr>
        <w:t>funds for the President’s Challenge. C</w:t>
      </w:r>
      <w:r w:rsidR="00A25DED">
        <w:rPr>
          <w:rFonts w:ascii="Arial" w:eastAsia="Arial" w:hAnsi="Arial" w:cs="Arial"/>
        </w:rPr>
        <w:t>ar clubs such as Malaysia</w:t>
      </w:r>
      <w:r w:rsidR="003D172B">
        <w:rPr>
          <w:rFonts w:ascii="Arial" w:eastAsia="Arial" w:hAnsi="Arial" w:cs="Arial"/>
        </w:rPr>
        <w:t xml:space="preserve"> and </w:t>
      </w:r>
      <w:r w:rsidR="00A25DED">
        <w:rPr>
          <w:rFonts w:ascii="Arial" w:eastAsia="Arial" w:hAnsi="Arial" w:cs="Arial"/>
        </w:rPr>
        <w:t xml:space="preserve">Singapore Vintage </w:t>
      </w:r>
      <w:r w:rsidR="00D93324">
        <w:rPr>
          <w:rFonts w:ascii="Arial" w:eastAsia="Arial" w:hAnsi="Arial" w:cs="Arial"/>
        </w:rPr>
        <w:t xml:space="preserve">Car </w:t>
      </w:r>
      <w:r w:rsidR="00A25DED">
        <w:rPr>
          <w:rFonts w:ascii="Arial" w:eastAsia="Arial" w:hAnsi="Arial" w:cs="Arial"/>
        </w:rPr>
        <w:t>Register</w:t>
      </w:r>
      <w:r w:rsidR="00D93324">
        <w:rPr>
          <w:rFonts w:ascii="Arial" w:eastAsia="Arial" w:hAnsi="Arial" w:cs="Arial"/>
        </w:rPr>
        <w:t xml:space="preserve"> (MSVCR)</w:t>
      </w:r>
      <w:r w:rsidR="00A25DED">
        <w:rPr>
          <w:rFonts w:ascii="Arial" w:eastAsia="Arial" w:hAnsi="Arial" w:cs="Arial"/>
        </w:rPr>
        <w:t>, Ferrari Owners’ Club Singapore and Lamborghini Club Singapore</w:t>
      </w:r>
      <w:r>
        <w:rPr>
          <w:rFonts w:ascii="Arial" w:eastAsia="Arial" w:hAnsi="Arial" w:cs="Arial"/>
        </w:rPr>
        <w:t>,</w:t>
      </w:r>
      <w:r w:rsidR="00A25DED">
        <w:rPr>
          <w:rFonts w:ascii="Arial" w:eastAsia="Arial" w:hAnsi="Arial" w:cs="Arial"/>
        </w:rPr>
        <w:t xml:space="preserve"> will participate in </w:t>
      </w:r>
      <w:r w:rsidR="00FA1D69">
        <w:rPr>
          <w:rFonts w:ascii="Arial" w:eastAsia="Arial" w:hAnsi="Arial" w:cs="Arial"/>
        </w:rPr>
        <w:t>four</w:t>
      </w:r>
      <w:r w:rsidR="00A25DED">
        <w:rPr>
          <w:rFonts w:ascii="Arial" w:eastAsia="Arial" w:hAnsi="Arial" w:cs="Arial"/>
        </w:rPr>
        <w:t xml:space="preserve"> charity </w:t>
      </w:r>
      <w:r>
        <w:rPr>
          <w:rFonts w:ascii="Arial" w:eastAsia="Arial" w:hAnsi="Arial" w:cs="Arial"/>
        </w:rPr>
        <w:t>convoys</w:t>
      </w:r>
      <w:r w:rsidR="00A25DED">
        <w:rPr>
          <w:rFonts w:ascii="Arial" w:eastAsia="Arial" w:hAnsi="Arial" w:cs="Arial"/>
        </w:rPr>
        <w:t xml:space="preserve"> </w:t>
      </w:r>
      <w:r w:rsidR="007F220B">
        <w:rPr>
          <w:rFonts w:ascii="Arial" w:eastAsia="Arial" w:hAnsi="Arial" w:cs="Arial"/>
        </w:rPr>
        <w:t>with</w:t>
      </w:r>
      <w:r w:rsidR="00A25DED">
        <w:rPr>
          <w:rFonts w:ascii="Arial" w:eastAsia="Arial" w:hAnsi="Arial" w:cs="Arial"/>
        </w:rPr>
        <w:t xml:space="preserve"> beneficiarie</w:t>
      </w:r>
      <w:r w:rsidR="00161DD2">
        <w:rPr>
          <w:rFonts w:ascii="Arial" w:eastAsia="Arial" w:hAnsi="Arial" w:cs="Arial"/>
        </w:rPr>
        <w:t xml:space="preserve">s of the President’s Challenge. </w:t>
      </w:r>
      <w:r w:rsidR="00FA1D69">
        <w:rPr>
          <w:rFonts w:ascii="Arial" w:eastAsia="Arial" w:hAnsi="Arial" w:cs="Arial"/>
        </w:rPr>
        <w:t xml:space="preserve">Proceeds from a </w:t>
      </w:r>
      <w:r w:rsidR="00A25DED">
        <w:rPr>
          <w:rFonts w:ascii="Arial" w:eastAsia="Arial" w:hAnsi="Arial" w:cs="Arial"/>
        </w:rPr>
        <w:t>silent auction at t</w:t>
      </w:r>
      <w:r>
        <w:rPr>
          <w:rFonts w:ascii="Arial" w:eastAsia="Arial" w:hAnsi="Arial" w:cs="Arial"/>
        </w:rPr>
        <w:t xml:space="preserve">he closing ceremony gala dinner </w:t>
      </w:r>
      <w:r w:rsidR="00FA1D69">
        <w:rPr>
          <w:rFonts w:ascii="Arial" w:eastAsia="Arial" w:hAnsi="Arial" w:cs="Arial"/>
        </w:rPr>
        <w:t>will also be donated to the Challenge.</w:t>
      </w:r>
    </w:p>
    <w:p w14:paraId="6919BF6A" w14:textId="77777777" w:rsidR="001F13C4" w:rsidRDefault="001F13C4" w:rsidP="00D76C2A">
      <w:pPr>
        <w:spacing w:after="0" w:line="240" w:lineRule="auto"/>
        <w:jc w:val="both"/>
        <w:rPr>
          <w:rFonts w:ascii="Arial" w:eastAsia="Arial" w:hAnsi="Arial" w:cs="Arial"/>
        </w:rPr>
      </w:pPr>
    </w:p>
    <w:p w14:paraId="1BD12F16" w14:textId="77777777" w:rsidR="001F13C4" w:rsidRDefault="00A25DED" w:rsidP="00D76C2A">
      <w:pPr>
        <w:spacing w:after="0" w:line="240" w:lineRule="auto"/>
        <w:jc w:val="both"/>
        <w:rPr>
          <w:rFonts w:ascii="Arial" w:eastAsia="Arial" w:hAnsi="Arial" w:cs="Arial"/>
          <w:b/>
          <w:highlight w:val="white"/>
          <w:u w:val="single"/>
        </w:rPr>
      </w:pPr>
      <w:r>
        <w:rPr>
          <w:rFonts w:ascii="Arial" w:eastAsia="Arial" w:hAnsi="Arial" w:cs="Arial"/>
          <w:b/>
          <w:highlight w:val="white"/>
          <w:u w:val="single"/>
        </w:rPr>
        <w:t>A unique weekend of entertainment for the whole family</w:t>
      </w:r>
    </w:p>
    <w:p w14:paraId="43080FD8" w14:textId="77777777" w:rsidR="001F13C4" w:rsidRDefault="001F13C4" w:rsidP="00D76C2A">
      <w:pPr>
        <w:spacing w:after="0" w:line="240" w:lineRule="auto"/>
        <w:jc w:val="both"/>
        <w:rPr>
          <w:rFonts w:ascii="Arial" w:eastAsia="Arial" w:hAnsi="Arial" w:cs="Arial"/>
          <w:color w:val="0070C0"/>
          <w:highlight w:val="white"/>
        </w:rPr>
      </w:pPr>
    </w:p>
    <w:p w14:paraId="2754BBCB" w14:textId="14FF48D9" w:rsidR="001F13C4" w:rsidRDefault="00FA1D69" w:rsidP="00D76C2A">
      <w:pPr>
        <w:spacing w:after="0" w:line="240" w:lineRule="auto"/>
        <w:jc w:val="both"/>
        <w:rPr>
          <w:rFonts w:ascii="Arial" w:eastAsia="Arial" w:hAnsi="Arial" w:cs="Arial"/>
          <w:color w:val="0070C0"/>
          <w:highlight w:val="white"/>
        </w:rPr>
      </w:pPr>
      <w:r>
        <w:rPr>
          <w:rFonts w:ascii="Arial" w:eastAsia="Arial" w:hAnsi="Arial" w:cs="Arial"/>
        </w:rPr>
        <w:t>F</w:t>
      </w:r>
      <w:r w:rsidR="00A25DED">
        <w:rPr>
          <w:rFonts w:ascii="Arial" w:eastAsia="Arial" w:hAnsi="Arial" w:cs="Arial"/>
        </w:rPr>
        <w:t xml:space="preserve">amilies and children </w:t>
      </w:r>
      <w:r>
        <w:rPr>
          <w:rFonts w:ascii="Arial" w:eastAsia="Arial" w:hAnsi="Arial" w:cs="Arial"/>
        </w:rPr>
        <w:t xml:space="preserve">can </w:t>
      </w:r>
      <w:r w:rsidR="00A25DED">
        <w:rPr>
          <w:rFonts w:ascii="Arial" w:eastAsia="Arial" w:hAnsi="Arial" w:cs="Arial"/>
        </w:rPr>
        <w:t xml:space="preserve">discover the rich heritage of the </w:t>
      </w:r>
      <w:r w:rsidR="00572DA4">
        <w:rPr>
          <w:rFonts w:ascii="Arial" w:eastAsia="Arial" w:hAnsi="Arial" w:cs="Arial"/>
        </w:rPr>
        <w:t xml:space="preserve">precinct </w:t>
      </w:r>
      <w:r w:rsidR="00A25DED">
        <w:rPr>
          <w:rFonts w:ascii="Arial" w:eastAsia="Arial" w:hAnsi="Arial" w:cs="Arial"/>
        </w:rPr>
        <w:t xml:space="preserve">through various art, music and cultural activities. For example, acclaimed local </w:t>
      </w:r>
      <w:r w:rsidR="000E59ED">
        <w:rPr>
          <w:rFonts w:ascii="Arial" w:eastAsia="Arial" w:hAnsi="Arial" w:cs="Arial"/>
        </w:rPr>
        <w:t>musical group</w:t>
      </w:r>
      <w:r w:rsidR="00A25DED">
        <w:rPr>
          <w:rFonts w:ascii="Arial" w:eastAsia="Arial" w:hAnsi="Arial" w:cs="Arial"/>
        </w:rPr>
        <w:t xml:space="preserve"> TENG Ensemble, known for their East-meets-West </w:t>
      </w:r>
      <w:r w:rsidR="000E59ED">
        <w:rPr>
          <w:rFonts w:ascii="Arial" w:eastAsia="Arial" w:hAnsi="Arial" w:cs="Arial"/>
        </w:rPr>
        <w:t>sounds</w:t>
      </w:r>
      <w:r w:rsidR="00A25DED">
        <w:rPr>
          <w:rFonts w:ascii="Arial" w:eastAsia="Arial" w:hAnsi="Arial" w:cs="Arial"/>
        </w:rPr>
        <w:t xml:space="preserve">, will perform at the opening ceremony. </w:t>
      </w:r>
      <w:r w:rsidR="007F220B">
        <w:rPr>
          <w:rFonts w:ascii="Arial" w:eastAsia="Arial" w:hAnsi="Arial" w:cs="Arial"/>
        </w:rPr>
        <w:t xml:space="preserve">Watch </w:t>
      </w:r>
      <w:r w:rsidR="007F220B" w:rsidRPr="007F220B">
        <w:rPr>
          <w:rFonts w:ascii="Arial" w:eastAsia="Arial" w:hAnsi="Arial" w:cs="Arial"/>
        </w:rPr>
        <w:t>enthusiast</w:t>
      </w:r>
      <w:r w:rsidR="007F220B">
        <w:rPr>
          <w:rFonts w:ascii="Arial" w:eastAsia="Arial" w:hAnsi="Arial" w:cs="Arial"/>
        </w:rPr>
        <w:t xml:space="preserve">s will be delighted by </w:t>
      </w:r>
      <w:r w:rsidR="007F220B">
        <w:rPr>
          <w:rFonts w:ascii="Arial" w:hAnsi="Arial" w:cs="Arial"/>
        </w:rPr>
        <w:t>museum timepieces</w:t>
      </w:r>
      <w:r w:rsidR="00CC50AB">
        <w:rPr>
          <w:rFonts w:ascii="Arial" w:hAnsi="Arial" w:cs="Arial"/>
        </w:rPr>
        <w:t xml:space="preserve"> on display</w:t>
      </w:r>
      <w:r w:rsidR="007F220B">
        <w:rPr>
          <w:rFonts w:ascii="Arial" w:hAnsi="Arial" w:cs="Arial"/>
        </w:rPr>
        <w:t xml:space="preserve"> alongside </w:t>
      </w:r>
      <w:r w:rsidR="00CC50AB">
        <w:rPr>
          <w:rFonts w:ascii="Arial" w:hAnsi="Arial" w:cs="Arial"/>
        </w:rPr>
        <w:t>select vintage cars, and there will also be s</w:t>
      </w:r>
      <w:r w:rsidR="00B81B9A">
        <w:rPr>
          <w:rFonts w:ascii="Arial" w:eastAsia="Arial" w:hAnsi="Arial" w:cs="Arial"/>
        </w:rPr>
        <w:t>pecially commissioned</w:t>
      </w:r>
      <w:r w:rsidR="00A25DED">
        <w:rPr>
          <w:rFonts w:ascii="Arial" w:eastAsia="Arial" w:hAnsi="Arial" w:cs="Arial"/>
        </w:rPr>
        <w:t xml:space="preserve"> car art pieces to commemorate the occasion. Photography buffs can </w:t>
      </w:r>
      <w:r w:rsidR="000E59ED">
        <w:rPr>
          <w:rFonts w:ascii="Arial" w:eastAsia="Arial" w:hAnsi="Arial" w:cs="Arial"/>
        </w:rPr>
        <w:t>immerse themselves in exhibitions of portraiture and classic cameras</w:t>
      </w:r>
      <w:r w:rsidR="00A25DED">
        <w:rPr>
          <w:rFonts w:ascii="Arial" w:eastAsia="Arial" w:hAnsi="Arial" w:cs="Arial"/>
        </w:rPr>
        <w:t>, and participate in photography workshops to hone their skills.</w:t>
      </w:r>
    </w:p>
    <w:p w14:paraId="0074486A" w14:textId="77777777" w:rsidR="00B81B9A" w:rsidRDefault="00B81B9A" w:rsidP="00D76C2A">
      <w:pPr>
        <w:spacing w:after="0" w:line="240" w:lineRule="auto"/>
        <w:jc w:val="both"/>
        <w:rPr>
          <w:rFonts w:ascii="Arial" w:eastAsia="Arial" w:hAnsi="Arial" w:cs="Arial"/>
        </w:rPr>
      </w:pPr>
    </w:p>
    <w:p w14:paraId="593C60D9" w14:textId="0C332CE4" w:rsidR="001F13C4" w:rsidRDefault="00A25DED" w:rsidP="00D76C2A">
      <w:pPr>
        <w:spacing w:after="0" w:line="240" w:lineRule="auto"/>
        <w:jc w:val="both"/>
        <w:rPr>
          <w:rFonts w:ascii="Arial" w:eastAsia="Arial" w:hAnsi="Arial" w:cs="Arial"/>
          <w:b/>
          <w:u w:val="single"/>
        </w:rPr>
      </w:pPr>
      <w:r>
        <w:rPr>
          <w:rFonts w:ascii="Arial" w:eastAsia="Arial" w:hAnsi="Arial" w:cs="Arial"/>
          <w:b/>
          <w:u w:val="single"/>
        </w:rPr>
        <w:t>A feast for all the senses</w:t>
      </w:r>
    </w:p>
    <w:p w14:paraId="76FC96DC" w14:textId="07BD8588" w:rsidR="00E06E11" w:rsidRDefault="00087E2B" w:rsidP="00D76C2A">
      <w:pPr>
        <w:spacing w:after="0" w:line="240" w:lineRule="auto"/>
        <w:jc w:val="both"/>
        <w:rPr>
          <w:rFonts w:ascii="Arial" w:eastAsia="Arial" w:hAnsi="Arial" w:cs="Arial"/>
          <w:b/>
          <w:u w:val="single"/>
        </w:rPr>
      </w:pPr>
      <w:r>
        <w:rPr>
          <w:rFonts w:ascii="Arial" w:eastAsia="Arial" w:hAnsi="Arial" w:cs="Arial"/>
          <w:b/>
          <w:i/>
          <w:noProof/>
          <w:sz w:val="16"/>
          <w:szCs w:val="16"/>
          <w:lang w:val="en-US" w:eastAsia="en-US"/>
        </w:rPr>
        <w:drawing>
          <wp:anchor distT="0" distB="0" distL="114300" distR="114300" simplePos="0" relativeHeight="251666432" behindDoc="0" locked="0" layoutInCell="1" allowOverlap="1" wp14:anchorId="1AABA919" wp14:editId="76C5D4FA">
            <wp:simplePos x="0" y="0"/>
            <wp:positionH relativeFrom="column">
              <wp:posOffset>3943350</wp:posOffset>
            </wp:positionH>
            <wp:positionV relativeFrom="paragraph">
              <wp:posOffset>177800</wp:posOffset>
            </wp:positionV>
            <wp:extent cx="1558925" cy="1108075"/>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1 Lantern 37.JPG"/>
                    <pic:cNvPicPr/>
                  </pic:nvPicPr>
                  <pic:blipFill rotWithShape="1">
                    <a:blip r:embed="rId11" cstate="print">
                      <a:extLst>
                        <a:ext uri="{28A0092B-C50C-407E-A947-70E740481C1C}">
                          <a14:useLocalDpi xmlns:a14="http://schemas.microsoft.com/office/drawing/2010/main" val="0"/>
                        </a:ext>
                      </a:extLst>
                    </a:blip>
                    <a:srcRect l="-4195" t="19251" r="-1" b="11404"/>
                    <a:stretch/>
                  </pic:blipFill>
                  <pic:spPr bwMode="auto">
                    <a:xfrm>
                      <a:off x="0" y="0"/>
                      <a:ext cx="1558925" cy="110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60C">
        <w:rPr>
          <w:rFonts w:ascii="Arial" w:eastAsia="Arial" w:hAnsi="Arial" w:cs="Arial"/>
          <w:b/>
          <w:i/>
          <w:noProof/>
          <w:sz w:val="16"/>
          <w:szCs w:val="16"/>
          <w:lang w:val="en-US" w:eastAsia="en-US"/>
        </w:rPr>
        <w:drawing>
          <wp:anchor distT="0" distB="0" distL="114300" distR="114300" simplePos="0" relativeHeight="251665408" behindDoc="0" locked="0" layoutInCell="1" allowOverlap="1" wp14:anchorId="1AE0C5D8" wp14:editId="73257369">
            <wp:simplePos x="0" y="0"/>
            <wp:positionH relativeFrom="column">
              <wp:posOffset>242570</wp:posOffset>
            </wp:positionH>
            <wp:positionV relativeFrom="paragraph">
              <wp:posOffset>174625</wp:posOffset>
            </wp:positionV>
            <wp:extent cx="1660461" cy="1108102"/>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 Bar drin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4613" cy="1110873"/>
                    </a:xfrm>
                    <a:prstGeom prst="rect">
                      <a:avLst/>
                    </a:prstGeom>
                  </pic:spPr>
                </pic:pic>
              </a:graphicData>
            </a:graphic>
            <wp14:sizeRelH relativeFrom="page">
              <wp14:pctWidth>0</wp14:pctWidth>
            </wp14:sizeRelH>
            <wp14:sizeRelV relativeFrom="page">
              <wp14:pctHeight>0</wp14:pctHeight>
            </wp14:sizeRelV>
          </wp:anchor>
        </w:drawing>
      </w:r>
    </w:p>
    <w:p w14:paraId="79920AE4" w14:textId="70C9C5FE" w:rsidR="00E06E11" w:rsidRDefault="008C481A" w:rsidP="00AC6187">
      <w:pPr>
        <w:spacing w:after="0" w:line="240" w:lineRule="auto"/>
        <w:rPr>
          <w:rFonts w:ascii="Arial" w:eastAsia="Arial" w:hAnsi="Arial" w:cs="Arial"/>
          <w:b/>
          <w:i/>
          <w:sz w:val="16"/>
          <w:szCs w:val="16"/>
        </w:rPr>
      </w:pPr>
      <w:r>
        <w:rPr>
          <w:noProof/>
          <w:lang w:val="en-US" w:eastAsia="en-US"/>
        </w:rPr>
        <w:drawing>
          <wp:anchor distT="0" distB="0" distL="114300" distR="114300" simplePos="0" relativeHeight="251662336" behindDoc="0" locked="0" layoutInCell="1" allowOverlap="1" wp14:anchorId="3F1AE4BE" wp14:editId="0CB86762">
            <wp:simplePos x="0" y="0"/>
            <wp:positionH relativeFrom="column">
              <wp:posOffset>2304415</wp:posOffset>
            </wp:positionH>
            <wp:positionV relativeFrom="paragraph">
              <wp:posOffset>13970</wp:posOffset>
            </wp:positionV>
            <wp:extent cx="1431290" cy="109156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print">
                      <a:extLst>
                        <a:ext uri="{28A0092B-C50C-407E-A947-70E740481C1C}">
                          <a14:useLocalDpi xmlns:a14="http://schemas.microsoft.com/office/drawing/2010/main" val="0"/>
                        </a:ext>
                      </a:extLst>
                    </a:blip>
                    <a:srcRect l="-111" t="39312" r="1" b="7990"/>
                    <a:stretch/>
                  </pic:blipFill>
                  <pic:spPr bwMode="auto">
                    <a:xfrm>
                      <a:off x="0" y="0"/>
                      <a:ext cx="1431290" cy="109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669B0" w14:textId="70EAA9F3" w:rsidR="00AC6187" w:rsidRPr="00AC6187" w:rsidRDefault="00AC6187" w:rsidP="000F660C">
      <w:pPr>
        <w:spacing w:after="0" w:line="240" w:lineRule="auto"/>
        <w:rPr>
          <w:rFonts w:ascii="Arial" w:eastAsia="Arial" w:hAnsi="Arial" w:cs="Arial"/>
          <w:i/>
          <w:sz w:val="16"/>
          <w:szCs w:val="16"/>
        </w:rPr>
      </w:pPr>
      <w:r w:rsidRPr="00AC6187">
        <w:rPr>
          <w:rFonts w:ascii="Arial" w:eastAsia="Arial" w:hAnsi="Arial" w:cs="Arial"/>
          <w:b/>
          <w:i/>
          <w:sz w:val="16"/>
          <w:szCs w:val="16"/>
        </w:rPr>
        <w:t>Images from left to right</w:t>
      </w:r>
      <w:r w:rsidRPr="00AC6187">
        <w:rPr>
          <w:rFonts w:ascii="Arial" w:eastAsia="Arial" w:hAnsi="Arial" w:cs="Arial"/>
          <w:i/>
          <w:sz w:val="16"/>
          <w:szCs w:val="16"/>
        </w:rPr>
        <w:t>: Post Bar at The Fullerton Hotel Singapore</w:t>
      </w:r>
      <w:r w:rsidR="000F660C">
        <w:rPr>
          <w:rFonts w:ascii="Arial" w:eastAsia="Arial" w:hAnsi="Arial" w:cs="Arial"/>
          <w:i/>
          <w:sz w:val="16"/>
          <w:szCs w:val="16"/>
        </w:rPr>
        <w:t xml:space="preserve">; Fullerton Concours Cocktail; </w:t>
      </w:r>
      <w:r w:rsidR="000F660C" w:rsidRPr="00AC6187">
        <w:rPr>
          <w:rFonts w:ascii="Arial" w:eastAsia="Arial" w:hAnsi="Arial" w:cs="Arial"/>
          <w:i/>
          <w:sz w:val="16"/>
          <w:szCs w:val="16"/>
        </w:rPr>
        <w:t>Lantern at Th</w:t>
      </w:r>
      <w:r w:rsidR="000F660C">
        <w:rPr>
          <w:rFonts w:ascii="Arial" w:eastAsia="Arial" w:hAnsi="Arial" w:cs="Arial"/>
          <w:i/>
          <w:sz w:val="16"/>
          <w:szCs w:val="16"/>
        </w:rPr>
        <w:t>e Fullerton Bay Hotel Singapore</w:t>
      </w:r>
    </w:p>
    <w:p w14:paraId="6EDD2E79" w14:textId="305C2D7C" w:rsidR="00AC6187" w:rsidRDefault="00AC6187" w:rsidP="00AC6187">
      <w:pPr>
        <w:spacing w:after="0" w:line="240" w:lineRule="auto"/>
        <w:rPr>
          <w:rFonts w:ascii="Arial" w:eastAsia="Arial" w:hAnsi="Arial" w:cs="Arial"/>
        </w:rPr>
      </w:pPr>
    </w:p>
    <w:p w14:paraId="4A1BBE1C" w14:textId="11EA767A" w:rsidR="00AC6187" w:rsidRPr="0077171C" w:rsidRDefault="00094880" w:rsidP="00AC6187">
      <w:pPr>
        <w:spacing w:after="0" w:line="240" w:lineRule="auto"/>
        <w:jc w:val="both"/>
        <w:rPr>
          <w:rFonts w:ascii="Arial" w:eastAsia="Arial" w:hAnsi="Arial" w:cs="Arial"/>
          <w:lang w:val="en-SG"/>
        </w:rPr>
      </w:pPr>
      <w:r>
        <w:rPr>
          <w:rFonts w:ascii="Arial" w:eastAsia="Arial" w:hAnsi="Arial" w:cs="Arial"/>
        </w:rPr>
        <w:t xml:space="preserve">A special concoction created using local ingredients, </w:t>
      </w:r>
      <w:r w:rsidR="00A25DED">
        <w:rPr>
          <w:rFonts w:ascii="Arial" w:eastAsia="Arial" w:hAnsi="Arial" w:cs="Arial"/>
        </w:rPr>
        <w:t xml:space="preserve">the </w:t>
      </w:r>
      <w:r w:rsidR="00A25DED" w:rsidRPr="00094880">
        <w:rPr>
          <w:rFonts w:ascii="Arial" w:eastAsia="Arial" w:hAnsi="Arial" w:cs="Arial"/>
          <w:b/>
        </w:rPr>
        <w:t>Fullerton Concours Cocktail</w:t>
      </w:r>
      <w:r>
        <w:rPr>
          <w:rFonts w:ascii="Arial" w:eastAsia="Arial" w:hAnsi="Arial" w:cs="Arial"/>
        </w:rPr>
        <w:t xml:space="preserve"> will </w:t>
      </w:r>
      <w:r w:rsidR="009251E8">
        <w:rPr>
          <w:rFonts w:ascii="Arial" w:eastAsia="Arial" w:hAnsi="Arial" w:cs="Arial"/>
        </w:rPr>
        <w:t>tantalise</w:t>
      </w:r>
      <w:r w:rsidR="00A25DED">
        <w:rPr>
          <w:rFonts w:ascii="Arial" w:eastAsia="Arial" w:hAnsi="Arial" w:cs="Arial"/>
        </w:rPr>
        <w:t xml:space="preserve"> the taste buds</w:t>
      </w:r>
      <w:r>
        <w:rPr>
          <w:rFonts w:ascii="Arial" w:eastAsia="Arial" w:hAnsi="Arial" w:cs="Arial"/>
        </w:rPr>
        <w:t xml:space="preserve"> with </w:t>
      </w:r>
      <w:r w:rsidR="008C5B4E">
        <w:rPr>
          <w:rFonts w:ascii="Arial" w:eastAsia="Arial" w:hAnsi="Arial" w:cs="Arial"/>
        </w:rPr>
        <w:t xml:space="preserve">a refreshing mix of fruit and citrus. </w:t>
      </w:r>
      <w:r>
        <w:rPr>
          <w:rFonts w:ascii="Arial" w:eastAsia="Arial" w:hAnsi="Arial" w:cs="Arial"/>
        </w:rPr>
        <w:t xml:space="preserve">The gin-based cocktail </w:t>
      </w:r>
      <w:r w:rsidR="008C5B4E">
        <w:rPr>
          <w:rFonts w:ascii="Arial" w:eastAsia="Arial" w:hAnsi="Arial" w:cs="Arial"/>
        </w:rPr>
        <w:t xml:space="preserve">consists of </w:t>
      </w:r>
      <w:r w:rsidR="008C5B4E" w:rsidRPr="008C5B4E">
        <w:rPr>
          <w:rFonts w:ascii="Arial" w:eastAsia="Arial" w:hAnsi="Arial" w:cs="Arial"/>
        </w:rPr>
        <w:t xml:space="preserve">cherry liqueur, strawberry, pomegranate and honey syrups, tipped with fresh ginger and calamansi juice, </w:t>
      </w:r>
      <w:r w:rsidR="008C5B4E">
        <w:rPr>
          <w:rFonts w:ascii="Arial" w:eastAsia="Arial" w:hAnsi="Arial" w:cs="Arial"/>
        </w:rPr>
        <w:t xml:space="preserve">infused with dried sour plum </w:t>
      </w:r>
      <w:r w:rsidR="008C5B4E" w:rsidRPr="008C5B4E">
        <w:rPr>
          <w:rFonts w:ascii="Arial" w:eastAsia="Arial" w:hAnsi="Arial" w:cs="Arial"/>
        </w:rPr>
        <w:t>and topped with club soda</w:t>
      </w:r>
      <w:r w:rsidR="008C5B4E">
        <w:rPr>
          <w:rFonts w:ascii="Arial" w:eastAsia="Arial" w:hAnsi="Arial" w:cs="Arial"/>
        </w:rPr>
        <w:t xml:space="preserve">. </w:t>
      </w:r>
      <w:r>
        <w:rPr>
          <w:rFonts w:ascii="Arial" w:eastAsia="Arial" w:hAnsi="Arial" w:cs="Arial"/>
        </w:rPr>
        <w:t xml:space="preserve">The cocktail will </w:t>
      </w:r>
      <w:r w:rsidR="0077171C" w:rsidRPr="0077171C">
        <w:rPr>
          <w:rFonts w:ascii="Arial" w:eastAsia="Arial" w:hAnsi="Arial" w:cs="Arial"/>
        </w:rPr>
        <w:t xml:space="preserve">be </w:t>
      </w:r>
      <w:r w:rsidR="0077171C" w:rsidRPr="0077171C">
        <w:rPr>
          <w:rFonts w:ascii="Arial" w:eastAsia="Arial" w:hAnsi="Arial" w:cs="Arial"/>
        </w:rPr>
        <w:lastRenderedPageBreak/>
        <w:t>featured at</w:t>
      </w:r>
      <w:r w:rsidR="00AC6187">
        <w:rPr>
          <w:rFonts w:ascii="Arial" w:eastAsia="Arial" w:hAnsi="Arial" w:cs="Arial"/>
        </w:rPr>
        <w:t xml:space="preserve"> Post Bar at</w:t>
      </w:r>
      <w:r w:rsidR="0077171C" w:rsidRPr="0077171C">
        <w:rPr>
          <w:rFonts w:ascii="Arial" w:eastAsia="Arial" w:hAnsi="Arial" w:cs="Arial"/>
        </w:rPr>
        <w:t xml:space="preserve"> </w:t>
      </w:r>
      <w:r w:rsidR="00AC6187" w:rsidRPr="0077171C">
        <w:rPr>
          <w:rFonts w:ascii="Arial" w:eastAsia="Arial" w:hAnsi="Arial" w:cs="Arial"/>
        </w:rPr>
        <w:t>The Fullerton Hotel Singapore</w:t>
      </w:r>
      <w:r w:rsidR="00AC6187">
        <w:rPr>
          <w:rFonts w:ascii="Arial" w:eastAsia="Arial" w:hAnsi="Arial" w:cs="Arial"/>
        </w:rPr>
        <w:t>,</w:t>
      </w:r>
      <w:r w:rsidR="00AC6187" w:rsidRPr="0077171C">
        <w:rPr>
          <w:rFonts w:ascii="Arial" w:eastAsia="Arial" w:hAnsi="Arial" w:cs="Arial"/>
        </w:rPr>
        <w:t xml:space="preserve"> and Lantern </w:t>
      </w:r>
      <w:r w:rsidR="00AC6187">
        <w:rPr>
          <w:rFonts w:ascii="Arial" w:eastAsia="Arial" w:hAnsi="Arial" w:cs="Arial"/>
        </w:rPr>
        <w:t xml:space="preserve">at </w:t>
      </w:r>
      <w:r w:rsidR="00AC6187" w:rsidRPr="0077171C">
        <w:rPr>
          <w:rFonts w:ascii="Arial" w:eastAsia="Arial" w:hAnsi="Arial" w:cs="Arial"/>
        </w:rPr>
        <w:t>The Fullerton Bay Hotel Singapore.</w:t>
      </w:r>
    </w:p>
    <w:p w14:paraId="78FCE83E" w14:textId="17AECC78" w:rsidR="001F13C4" w:rsidRPr="0077171C" w:rsidRDefault="001F13C4" w:rsidP="00D76C2A">
      <w:pPr>
        <w:spacing w:after="0" w:line="240" w:lineRule="auto"/>
        <w:jc w:val="both"/>
        <w:rPr>
          <w:rFonts w:ascii="Arial" w:eastAsia="Arial" w:hAnsi="Arial" w:cs="Arial"/>
          <w:lang w:val="en-SG"/>
        </w:rPr>
      </w:pPr>
    </w:p>
    <w:p w14:paraId="0B746539" w14:textId="525ED7AC" w:rsidR="001F13C4" w:rsidRDefault="00A25DED" w:rsidP="00D76C2A">
      <w:pPr>
        <w:spacing w:after="0" w:line="240" w:lineRule="auto"/>
        <w:jc w:val="both"/>
        <w:rPr>
          <w:rFonts w:ascii="Arial" w:eastAsia="Arial" w:hAnsi="Arial" w:cs="Arial"/>
        </w:rPr>
      </w:pPr>
      <w:r>
        <w:rPr>
          <w:rFonts w:ascii="Arial" w:eastAsia="Arial" w:hAnsi="Arial" w:cs="Arial"/>
        </w:rPr>
        <w:t>The Full</w:t>
      </w:r>
      <w:r w:rsidR="009251E8">
        <w:rPr>
          <w:rFonts w:ascii="Arial" w:eastAsia="Arial" w:hAnsi="Arial" w:cs="Arial"/>
        </w:rPr>
        <w:t>erton Hotel Singapore Culinary T</w:t>
      </w:r>
      <w:r>
        <w:rPr>
          <w:rFonts w:ascii="Arial" w:eastAsia="Arial" w:hAnsi="Arial" w:cs="Arial"/>
        </w:rPr>
        <w:t>eam</w:t>
      </w:r>
      <w:r w:rsidR="004E0CA0">
        <w:rPr>
          <w:rFonts w:ascii="Arial" w:eastAsia="Arial" w:hAnsi="Arial" w:cs="Arial"/>
        </w:rPr>
        <w:t xml:space="preserve"> will also work closely </w:t>
      </w:r>
      <w:r w:rsidR="00FA1D69">
        <w:rPr>
          <w:rFonts w:ascii="Arial" w:eastAsia="Arial" w:hAnsi="Arial" w:cs="Arial"/>
        </w:rPr>
        <w:t>with</w:t>
      </w:r>
      <w:r w:rsidR="004E0CA0">
        <w:rPr>
          <w:rFonts w:ascii="Arial" w:eastAsia="Arial" w:hAnsi="Arial" w:cs="Arial"/>
        </w:rPr>
        <w:t xml:space="preserve"> award-winning chefs to offer</w:t>
      </w:r>
      <w:r>
        <w:rPr>
          <w:rFonts w:ascii="Arial" w:eastAsia="Arial" w:hAnsi="Arial" w:cs="Arial"/>
        </w:rPr>
        <w:t xml:space="preserve"> a </w:t>
      </w:r>
      <w:r w:rsidR="004E0CA0">
        <w:rPr>
          <w:rFonts w:ascii="Arial" w:eastAsia="Arial" w:hAnsi="Arial" w:cs="Arial"/>
        </w:rPr>
        <w:t xml:space="preserve">bespoke </w:t>
      </w:r>
      <w:r>
        <w:rPr>
          <w:rFonts w:ascii="Arial" w:eastAsia="Arial" w:hAnsi="Arial" w:cs="Arial"/>
        </w:rPr>
        <w:t>dining extravaganza of perennial Singapore favourites and Peranakan delights</w:t>
      </w:r>
      <w:r w:rsidR="004E0CA0">
        <w:rPr>
          <w:rFonts w:ascii="Arial" w:eastAsia="Arial" w:hAnsi="Arial" w:cs="Arial"/>
        </w:rPr>
        <w:t>, reflective of the city</w:t>
      </w:r>
      <w:r w:rsidR="007E26C3">
        <w:rPr>
          <w:rFonts w:ascii="Arial" w:eastAsia="Arial" w:hAnsi="Arial" w:cs="Arial"/>
        </w:rPr>
        <w:t xml:space="preserve"> </w:t>
      </w:r>
      <w:r w:rsidR="004E0CA0">
        <w:rPr>
          <w:rFonts w:ascii="Arial" w:eastAsia="Arial" w:hAnsi="Arial" w:cs="Arial"/>
        </w:rPr>
        <w:t>state’s</w:t>
      </w:r>
      <w:r>
        <w:rPr>
          <w:rFonts w:ascii="Arial" w:eastAsia="Arial" w:hAnsi="Arial" w:cs="Arial"/>
        </w:rPr>
        <w:t xml:space="preserve"> cosmopolitan melting pot of cultures.</w:t>
      </w:r>
    </w:p>
    <w:p w14:paraId="398CDF1C" w14:textId="0A0A1620" w:rsidR="00B618AA" w:rsidRDefault="00B618AA" w:rsidP="00D76C2A">
      <w:pPr>
        <w:spacing w:after="0" w:line="240" w:lineRule="auto"/>
        <w:jc w:val="both"/>
        <w:rPr>
          <w:rFonts w:ascii="Arial" w:eastAsia="Arial" w:hAnsi="Arial" w:cs="Arial"/>
        </w:rPr>
      </w:pPr>
    </w:p>
    <w:p w14:paraId="3FFF7934" w14:textId="54F6B156" w:rsidR="00B618AA" w:rsidRDefault="00B618AA" w:rsidP="00D76C2A">
      <w:pPr>
        <w:spacing w:after="0" w:line="240" w:lineRule="auto"/>
        <w:jc w:val="both"/>
        <w:rPr>
          <w:rFonts w:ascii="Arial" w:eastAsia="Arial" w:hAnsi="Arial" w:cs="Arial"/>
        </w:rPr>
      </w:pPr>
      <w:r>
        <w:rPr>
          <w:rFonts w:ascii="Arial" w:eastAsia="Arial" w:hAnsi="Arial" w:cs="Arial"/>
        </w:rPr>
        <w:t xml:space="preserve">In addition to the visual spectacle at the event, visitors will be able to </w:t>
      </w:r>
      <w:r w:rsidR="007E26C3">
        <w:rPr>
          <w:rFonts w:ascii="Arial" w:eastAsia="Arial" w:hAnsi="Arial" w:cs="Arial"/>
        </w:rPr>
        <w:t xml:space="preserve">sample food from various </w:t>
      </w:r>
      <w:r>
        <w:rPr>
          <w:rFonts w:ascii="Arial" w:eastAsia="Arial" w:hAnsi="Arial" w:cs="Arial"/>
        </w:rPr>
        <w:t xml:space="preserve">Kombi food trucks </w:t>
      </w:r>
      <w:r w:rsidR="000238B7" w:rsidRPr="000238B7">
        <w:rPr>
          <w:rFonts w:ascii="Arial" w:eastAsia="Arial" w:hAnsi="Arial" w:cs="Arial"/>
        </w:rPr>
        <w:t>located throughout The Fullerton Heritage precinct</w:t>
      </w:r>
      <w:r>
        <w:rPr>
          <w:rFonts w:ascii="Arial" w:eastAsia="Arial" w:hAnsi="Arial" w:cs="Arial"/>
        </w:rPr>
        <w:t>.</w:t>
      </w:r>
    </w:p>
    <w:p w14:paraId="084D82E3" w14:textId="26AA0DDF" w:rsidR="00B618AA" w:rsidRDefault="00B618AA" w:rsidP="00D76C2A">
      <w:pPr>
        <w:spacing w:after="0" w:line="240" w:lineRule="auto"/>
        <w:jc w:val="both"/>
        <w:rPr>
          <w:rFonts w:ascii="Arial" w:eastAsia="Arial" w:hAnsi="Arial" w:cs="Arial"/>
        </w:rPr>
      </w:pPr>
    </w:p>
    <w:p w14:paraId="5ACEC2E8" w14:textId="0C84446C" w:rsidR="0077171C" w:rsidRPr="00A27FD1" w:rsidRDefault="0002337B" w:rsidP="00D76C2A">
      <w:pPr>
        <w:spacing w:after="0" w:line="240" w:lineRule="auto"/>
        <w:jc w:val="both"/>
        <w:rPr>
          <w:rFonts w:ascii="Arial" w:eastAsia="Arial" w:hAnsi="Arial" w:cs="Arial"/>
          <w:b/>
          <w:u w:val="single"/>
        </w:rPr>
      </w:pPr>
      <w:r w:rsidRPr="00A27FD1">
        <w:rPr>
          <w:rFonts w:ascii="Arial" w:eastAsia="Arial" w:hAnsi="Arial" w:cs="Arial"/>
          <w:b/>
          <w:u w:val="single"/>
        </w:rPr>
        <w:t xml:space="preserve">All roads lead to </w:t>
      </w:r>
      <w:hyperlink r:id="rId14" w:history="1">
        <w:r w:rsidRPr="00A27FD1">
          <w:rPr>
            <w:rStyle w:val="Hyperlink"/>
            <w:rFonts w:ascii="Arial" w:eastAsia="Arial" w:hAnsi="Arial" w:cs="Arial"/>
            <w:b/>
          </w:rPr>
          <w:t>www.fullertonconcours.com</w:t>
        </w:r>
      </w:hyperlink>
      <w:r w:rsidRPr="00A27FD1">
        <w:rPr>
          <w:rFonts w:ascii="Arial" w:eastAsia="Arial" w:hAnsi="Arial" w:cs="Arial"/>
          <w:b/>
          <w:u w:val="single"/>
        </w:rPr>
        <w:t xml:space="preserve"> </w:t>
      </w:r>
    </w:p>
    <w:p w14:paraId="04B97BCB" w14:textId="77777777" w:rsidR="0077171C" w:rsidRDefault="0077171C" w:rsidP="00D76C2A">
      <w:pPr>
        <w:spacing w:after="0" w:line="240" w:lineRule="auto"/>
        <w:jc w:val="both"/>
        <w:rPr>
          <w:rFonts w:ascii="Arial" w:eastAsia="Arial" w:hAnsi="Arial" w:cs="Arial"/>
          <w:color w:val="0070C0"/>
        </w:rPr>
      </w:pPr>
    </w:p>
    <w:p w14:paraId="60CE516D" w14:textId="334B2FC8" w:rsidR="00BC717A" w:rsidRDefault="00A25DED" w:rsidP="00D76C2A">
      <w:pPr>
        <w:spacing w:after="0" w:line="240" w:lineRule="auto"/>
        <w:jc w:val="both"/>
        <w:rPr>
          <w:rFonts w:ascii="Arial" w:eastAsia="Arial" w:hAnsi="Arial" w:cs="Arial"/>
        </w:rPr>
      </w:pPr>
      <w:r>
        <w:rPr>
          <w:rFonts w:ascii="Arial" w:eastAsia="Arial" w:hAnsi="Arial" w:cs="Arial"/>
        </w:rPr>
        <w:t>Admission to the Fullerton Concours d’Ele</w:t>
      </w:r>
      <w:r w:rsidR="0077171C">
        <w:rPr>
          <w:rFonts w:ascii="Arial" w:eastAsia="Arial" w:hAnsi="Arial" w:cs="Arial"/>
        </w:rPr>
        <w:t>gance starts from S$9.90</w:t>
      </w:r>
      <w:r w:rsidR="00A35D13">
        <w:rPr>
          <w:rFonts w:ascii="Arial" w:eastAsia="Arial" w:hAnsi="Arial" w:cs="Arial"/>
        </w:rPr>
        <w:t xml:space="preserve"> *(RM 29.</w:t>
      </w:r>
      <w:r w:rsidR="00E33569">
        <w:rPr>
          <w:rFonts w:ascii="Arial" w:eastAsia="Arial" w:hAnsi="Arial" w:cs="Arial"/>
        </w:rPr>
        <w:t>3</w:t>
      </w:r>
      <w:r w:rsidR="00A35D13">
        <w:rPr>
          <w:rFonts w:ascii="Arial" w:eastAsia="Arial" w:hAnsi="Arial" w:cs="Arial"/>
        </w:rPr>
        <w:t>0</w:t>
      </w:r>
      <w:bookmarkStart w:id="1" w:name="_GoBack"/>
      <w:bookmarkEnd w:id="1"/>
      <w:r w:rsidR="00E33569">
        <w:rPr>
          <w:rFonts w:ascii="Arial" w:eastAsia="Arial" w:hAnsi="Arial" w:cs="Arial"/>
        </w:rPr>
        <w:t>)</w:t>
      </w:r>
      <w:r w:rsidR="0077171C">
        <w:rPr>
          <w:rFonts w:ascii="Arial" w:eastAsia="Arial" w:hAnsi="Arial" w:cs="Arial"/>
        </w:rPr>
        <w:t xml:space="preserve"> for a S</w:t>
      </w:r>
      <w:r>
        <w:rPr>
          <w:rFonts w:ascii="Arial" w:eastAsia="Arial" w:hAnsi="Arial" w:cs="Arial"/>
        </w:rPr>
        <w:t>ingle-</w:t>
      </w:r>
      <w:r w:rsidR="0077171C">
        <w:rPr>
          <w:rFonts w:ascii="Arial" w:eastAsia="Arial" w:hAnsi="Arial" w:cs="Arial"/>
        </w:rPr>
        <w:t>D</w:t>
      </w:r>
      <w:r>
        <w:rPr>
          <w:rFonts w:ascii="Arial" w:eastAsia="Arial" w:hAnsi="Arial" w:cs="Arial"/>
        </w:rPr>
        <w:t xml:space="preserve">ay </w:t>
      </w:r>
      <w:r w:rsidR="0077171C">
        <w:rPr>
          <w:rFonts w:ascii="Arial" w:eastAsia="Arial" w:hAnsi="Arial" w:cs="Arial"/>
        </w:rPr>
        <w:t>P</w:t>
      </w:r>
      <w:r>
        <w:rPr>
          <w:rFonts w:ascii="Arial" w:eastAsia="Arial" w:hAnsi="Arial" w:cs="Arial"/>
        </w:rPr>
        <w:t xml:space="preserve">ass. Gold Passes are also available for access to VIP areas and the after-party at Lantern in The Fullerton Bay Hotel. Children </w:t>
      </w:r>
      <w:r w:rsidR="007F220B">
        <w:rPr>
          <w:rFonts w:ascii="Arial" w:eastAsia="Arial" w:hAnsi="Arial" w:cs="Arial"/>
        </w:rPr>
        <w:t>under five years old</w:t>
      </w:r>
      <w:r w:rsidR="000238B7">
        <w:rPr>
          <w:rFonts w:ascii="Arial" w:eastAsia="Arial" w:hAnsi="Arial" w:cs="Arial"/>
        </w:rPr>
        <w:t xml:space="preserve"> </w:t>
      </w:r>
      <w:r>
        <w:rPr>
          <w:rFonts w:ascii="Arial" w:eastAsia="Arial" w:hAnsi="Arial" w:cs="Arial"/>
        </w:rPr>
        <w:t xml:space="preserve">will enjoy free admission. </w:t>
      </w:r>
    </w:p>
    <w:p w14:paraId="6616AB32" w14:textId="77777777" w:rsidR="00BC717A" w:rsidRDefault="00BC717A" w:rsidP="00D76C2A">
      <w:pPr>
        <w:spacing w:after="0" w:line="240" w:lineRule="auto"/>
        <w:jc w:val="both"/>
        <w:rPr>
          <w:rFonts w:ascii="Arial" w:eastAsia="Arial" w:hAnsi="Arial" w:cs="Arial"/>
        </w:rPr>
      </w:pPr>
    </w:p>
    <w:p w14:paraId="0EB28CE3" w14:textId="5A088EB7" w:rsidR="001F13C4" w:rsidRDefault="00A25DED" w:rsidP="00D76C2A">
      <w:pPr>
        <w:spacing w:after="0" w:line="240" w:lineRule="auto"/>
        <w:jc w:val="both"/>
        <w:rPr>
          <w:rFonts w:ascii="Arial" w:eastAsia="Arial" w:hAnsi="Arial" w:cs="Arial"/>
        </w:rPr>
      </w:pPr>
      <w:r>
        <w:rPr>
          <w:rFonts w:ascii="Arial" w:eastAsia="Arial" w:hAnsi="Arial" w:cs="Arial"/>
        </w:rPr>
        <w:t xml:space="preserve">For more information </w:t>
      </w:r>
      <w:r w:rsidR="0002337B">
        <w:rPr>
          <w:rFonts w:ascii="Arial" w:eastAsia="Arial" w:hAnsi="Arial" w:cs="Arial"/>
        </w:rPr>
        <w:t xml:space="preserve">about the car list, </w:t>
      </w:r>
      <w:r w:rsidR="000238B7">
        <w:rPr>
          <w:rFonts w:ascii="Arial" w:eastAsia="Arial" w:hAnsi="Arial" w:cs="Arial"/>
        </w:rPr>
        <w:t xml:space="preserve">to </w:t>
      </w:r>
      <w:r w:rsidR="0002337B">
        <w:rPr>
          <w:rFonts w:ascii="Arial" w:eastAsia="Arial" w:hAnsi="Arial" w:cs="Arial"/>
        </w:rPr>
        <w:t xml:space="preserve">vote for your favourite cars </w:t>
      </w:r>
      <w:r>
        <w:rPr>
          <w:rFonts w:ascii="Arial" w:eastAsia="Arial" w:hAnsi="Arial" w:cs="Arial"/>
        </w:rPr>
        <w:t xml:space="preserve">and purchase tickets, please visit </w:t>
      </w:r>
      <w:hyperlink r:id="rId15">
        <w:r>
          <w:rPr>
            <w:rFonts w:ascii="Arial" w:eastAsia="Arial" w:hAnsi="Arial" w:cs="Arial"/>
            <w:color w:val="0432FF"/>
            <w:u w:val="single"/>
          </w:rPr>
          <w:t>http://www.fullertonconcours.com/</w:t>
        </w:r>
      </w:hyperlink>
      <w:r>
        <w:rPr>
          <w:rFonts w:ascii="Arial" w:eastAsia="Arial" w:hAnsi="Arial" w:cs="Arial"/>
        </w:rPr>
        <w:t xml:space="preserve">. </w:t>
      </w:r>
    </w:p>
    <w:p w14:paraId="72D38D45" w14:textId="77777777" w:rsidR="001F13C4" w:rsidRDefault="001F13C4" w:rsidP="00850B89">
      <w:pPr>
        <w:spacing w:after="0" w:line="240" w:lineRule="auto"/>
        <w:jc w:val="center"/>
        <w:rPr>
          <w:rFonts w:ascii="Arial" w:eastAsia="Arial" w:hAnsi="Arial" w:cs="Arial"/>
          <w:color w:val="0070C0"/>
        </w:rPr>
      </w:pPr>
    </w:p>
    <w:p w14:paraId="38DF81BC" w14:textId="77777777" w:rsidR="001F13C4" w:rsidRDefault="001F13C4" w:rsidP="00850B89">
      <w:pPr>
        <w:spacing w:after="0" w:line="240" w:lineRule="auto"/>
        <w:jc w:val="center"/>
        <w:rPr>
          <w:rFonts w:ascii="Arial" w:eastAsia="Arial" w:hAnsi="Arial" w:cs="Arial"/>
          <w:color w:val="0070C0"/>
        </w:rPr>
      </w:pPr>
    </w:p>
    <w:p w14:paraId="7180D1E6" w14:textId="4BFD0CF0" w:rsidR="001F13C4" w:rsidRDefault="001F13C4" w:rsidP="00850B89">
      <w:pPr>
        <w:pBdr>
          <w:bottom w:val="thinThickThinMediumGap" w:sz="18" w:space="1" w:color="auto"/>
        </w:pBdr>
        <w:spacing w:after="0" w:line="240" w:lineRule="auto"/>
        <w:jc w:val="center"/>
        <w:rPr>
          <w:rFonts w:ascii="Arial" w:eastAsia="Arial" w:hAnsi="Arial" w:cs="Arial"/>
        </w:rPr>
      </w:pPr>
    </w:p>
    <w:p w14:paraId="7454A406" w14:textId="77777777" w:rsidR="00E33569" w:rsidRDefault="00E33569" w:rsidP="00850B89">
      <w:pPr>
        <w:pBdr>
          <w:top w:val="none" w:sz="0" w:space="0" w:color="auto"/>
        </w:pBdr>
        <w:spacing w:after="0" w:line="240" w:lineRule="auto"/>
        <w:jc w:val="center"/>
      </w:pPr>
    </w:p>
    <w:p w14:paraId="2B444205" w14:textId="77777777" w:rsidR="00E33569" w:rsidRPr="00E33569" w:rsidRDefault="00E33569" w:rsidP="00E33569">
      <w:pPr>
        <w:spacing w:after="0" w:line="240" w:lineRule="auto"/>
        <w:rPr>
          <w:rFonts w:ascii="Arial" w:eastAsia="Arial" w:hAnsi="Arial" w:cs="Arial"/>
          <w:b/>
        </w:rPr>
      </w:pPr>
      <w:r w:rsidRPr="00E33569">
        <w:rPr>
          <w:rFonts w:ascii="Arial" w:eastAsia="Arial" w:hAnsi="Arial" w:cs="Arial"/>
          <w:b/>
        </w:rPr>
        <w:t>Note to editor:</w:t>
      </w:r>
    </w:p>
    <w:p w14:paraId="76016521" w14:textId="7B1680F3" w:rsidR="001F13C4" w:rsidRDefault="00A35D13" w:rsidP="00E33569">
      <w:pPr>
        <w:spacing w:after="0" w:line="240" w:lineRule="auto"/>
        <w:rPr>
          <w:rFonts w:ascii="Arial" w:eastAsia="Arial" w:hAnsi="Arial" w:cs="Arial"/>
        </w:rPr>
      </w:pPr>
      <w:r>
        <w:rPr>
          <w:rFonts w:ascii="Arial" w:eastAsia="Arial" w:hAnsi="Arial" w:cs="Arial"/>
        </w:rPr>
        <w:t>* SGD 1 = MYR 2.96</w:t>
      </w:r>
    </w:p>
    <w:p w14:paraId="347EB79A" w14:textId="77777777" w:rsidR="00E33569" w:rsidRDefault="00E33569" w:rsidP="00E33569">
      <w:pPr>
        <w:spacing w:after="0" w:line="240" w:lineRule="auto"/>
        <w:rPr>
          <w:rFonts w:ascii="Arial" w:eastAsia="Arial" w:hAnsi="Arial" w:cs="Arial"/>
        </w:rPr>
      </w:pPr>
    </w:p>
    <w:p w14:paraId="27B2BF14" w14:textId="12FFF025" w:rsidR="000238B7" w:rsidRDefault="00A25DED" w:rsidP="00087E2B">
      <w:pPr>
        <w:rPr>
          <w:rFonts w:ascii="Arial" w:eastAsia="Arial" w:hAnsi="Arial" w:cs="Arial"/>
          <w:b/>
        </w:rPr>
      </w:pPr>
      <w:r>
        <w:rPr>
          <w:rFonts w:ascii="Arial" w:eastAsia="Arial" w:hAnsi="Arial" w:cs="Arial"/>
          <w:b/>
        </w:rPr>
        <w:t>For media enquiries, please contact:</w:t>
      </w:r>
    </w:p>
    <w:p w14:paraId="4C56EA31" w14:textId="77777777" w:rsidR="0016360E" w:rsidRPr="0016360E" w:rsidRDefault="0016360E" w:rsidP="00850B89">
      <w:pPr>
        <w:spacing w:after="0" w:line="240" w:lineRule="auto"/>
        <w:rPr>
          <w:rFonts w:ascii="Arial" w:eastAsia="Arial" w:hAnsi="Arial" w:cs="Arial"/>
          <w:b/>
        </w:rPr>
      </w:pPr>
    </w:p>
    <w:p w14:paraId="39F32232" w14:textId="77777777" w:rsidR="000238B7" w:rsidRPr="000238B7" w:rsidRDefault="000238B7" w:rsidP="000238B7">
      <w:pPr>
        <w:spacing w:after="0" w:line="240" w:lineRule="auto"/>
        <w:rPr>
          <w:rFonts w:ascii="Arial" w:eastAsia="Arial" w:hAnsi="Arial" w:cs="Arial"/>
        </w:rPr>
      </w:pPr>
      <w:r w:rsidRPr="000238B7">
        <w:rPr>
          <w:rFonts w:ascii="Arial" w:eastAsia="Arial" w:hAnsi="Arial" w:cs="Arial"/>
        </w:rPr>
        <w:t>Michelle Wan</w:t>
      </w:r>
    </w:p>
    <w:p w14:paraId="541926B1" w14:textId="77777777" w:rsidR="000238B7" w:rsidRPr="000238B7" w:rsidRDefault="000238B7" w:rsidP="000238B7">
      <w:pPr>
        <w:spacing w:after="0" w:line="240" w:lineRule="auto"/>
        <w:rPr>
          <w:rFonts w:ascii="Arial" w:eastAsia="Arial" w:hAnsi="Arial" w:cs="Arial"/>
        </w:rPr>
      </w:pPr>
      <w:r w:rsidRPr="000238B7">
        <w:rPr>
          <w:rFonts w:ascii="Arial" w:eastAsia="Arial" w:hAnsi="Arial" w:cs="Arial"/>
        </w:rPr>
        <w:t>Director of Corporate Communications</w:t>
      </w:r>
    </w:p>
    <w:p w14:paraId="42983652" w14:textId="77777777" w:rsidR="000238B7" w:rsidRPr="000238B7" w:rsidRDefault="000238B7" w:rsidP="000238B7">
      <w:pPr>
        <w:spacing w:after="0" w:line="240" w:lineRule="auto"/>
        <w:rPr>
          <w:rFonts w:ascii="Arial" w:eastAsia="Arial" w:hAnsi="Arial" w:cs="Arial"/>
        </w:rPr>
      </w:pPr>
      <w:r w:rsidRPr="000238B7">
        <w:rPr>
          <w:rFonts w:ascii="Arial" w:eastAsia="Arial" w:hAnsi="Arial" w:cs="Arial"/>
        </w:rPr>
        <w:t xml:space="preserve">The Fullerton Heritage           </w:t>
      </w:r>
    </w:p>
    <w:p w14:paraId="217D134D" w14:textId="2FB31A3B" w:rsidR="000238B7" w:rsidRPr="000238B7" w:rsidRDefault="000238B7" w:rsidP="000238B7">
      <w:pPr>
        <w:spacing w:after="0" w:line="240" w:lineRule="auto"/>
        <w:rPr>
          <w:rFonts w:ascii="Arial" w:eastAsia="Arial" w:hAnsi="Arial" w:cs="Arial"/>
        </w:rPr>
      </w:pPr>
      <w:r w:rsidRPr="000238B7">
        <w:rPr>
          <w:rFonts w:ascii="Arial" w:eastAsia="Arial" w:hAnsi="Arial" w:cs="Arial"/>
        </w:rPr>
        <w:t xml:space="preserve">Tel: (65) 6877 8190    </w:t>
      </w:r>
    </w:p>
    <w:p w14:paraId="565A34C8" w14:textId="77777777" w:rsidR="000238B7" w:rsidRPr="000238B7" w:rsidRDefault="000238B7" w:rsidP="000238B7">
      <w:pPr>
        <w:spacing w:after="0" w:line="240" w:lineRule="auto"/>
        <w:rPr>
          <w:rFonts w:ascii="Arial" w:eastAsia="Arial" w:hAnsi="Arial" w:cs="Arial"/>
        </w:rPr>
      </w:pPr>
      <w:r w:rsidRPr="000238B7">
        <w:rPr>
          <w:rFonts w:ascii="Arial" w:eastAsia="Arial" w:hAnsi="Arial" w:cs="Arial"/>
        </w:rPr>
        <w:t xml:space="preserve">Fax: (65) 6557 2591              </w:t>
      </w:r>
    </w:p>
    <w:p w14:paraId="6802C76D" w14:textId="31689585" w:rsidR="000238B7" w:rsidRDefault="000238B7" w:rsidP="000238B7">
      <w:pPr>
        <w:spacing w:after="0" w:line="240" w:lineRule="auto"/>
        <w:rPr>
          <w:rFonts w:ascii="Arial" w:eastAsia="Arial" w:hAnsi="Arial" w:cs="Arial"/>
        </w:rPr>
      </w:pPr>
      <w:r w:rsidRPr="000238B7">
        <w:rPr>
          <w:rFonts w:ascii="Arial" w:eastAsia="Arial" w:hAnsi="Arial" w:cs="Arial"/>
        </w:rPr>
        <w:t>Email: michelle.wan@fullerton</w:t>
      </w:r>
      <w:r w:rsidR="004C07B4">
        <w:rPr>
          <w:rFonts w:ascii="Arial" w:eastAsia="Arial" w:hAnsi="Arial" w:cs="Arial"/>
        </w:rPr>
        <w:t>hotels.com</w:t>
      </w:r>
    </w:p>
    <w:p w14:paraId="37462316" w14:textId="5CA413D6" w:rsidR="006B4875" w:rsidRPr="006B4875" w:rsidRDefault="006B4875" w:rsidP="006B4875">
      <w:pPr>
        <w:spacing w:after="0" w:line="240" w:lineRule="auto"/>
        <w:rPr>
          <w:rFonts w:ascii="Arial" w:eastAsia="Arial" w:hAnsi="Arial" w:cs="Arial"/>
        </w:rPr>
      </w:pPr>
    </w:p>
    <w:p w14:paraId="18BCC981" w14:textId="77777777" w:rsidR="006B4875" w:rsidRPr="006B4875" w:rsidRDefault="006B4875" w:rsidP="006B4875">
      <w:pPr>
        <w:spacing w:after="0" w:line="240" w:lineRule="auto"/>
        <w:rPr>
          <w:rFonts w:ascii="Arial" w:eastAsia="Arial" w:hAnsi="Arial" w:cs="Arial"/>
        </w:rPr>
      </w:pPr>
      <w:r w:rsidRPr="006B4875">
        <w:rPr>
          <w:rFonts w:ascii="Arial" w:eastAsia="Arial" w:hAnsi="Arial" w:cs="Arial"/>
        </w:rPr>
        <w:t>Affirah Naquiyah</w:t>
      </w:r>
    </w:p>
    <w:p w14:paraId="1D8B0A6B" w14:textId="73D78C6C" w:rsidR="006B4875" w:rsidRPr="006B4875" w:rsidRDefault="006B4875" w:rsidP="006B4875">
      <w:pPr>
        <w:spacing w:after="0" w:line="240" w:lineRule="auto"/>
        <w:rPr>
          <w:rFonts w:ascii="Arial" w:eastAsia="Arial" w:hAnsi="Arial" w:cs="Arial"/>
        </w:rPr>
      </w:pPr>
      <w:r w:rsidRPr="006B4875">
        <w:rPr>
          <w:rFonts w:ascii="Arial" w:eastAsia="Arial" w:hAnsi="Arial" w:cs="Arial"/>
        </w:rPr>
        <w:t xml:space="preserve">Creation Malaysia </w:t>
      </w:r>
      <w:r>
        <w:rPr>
          <w:rFonts w:ascii="Arial" w:eastAsia="Arial" w:hAnsi="Arial" w:cs="Arial"/>
        </w:rPr>
        <w:t xml:space="preserve">on behalf of </w:t>
      </w:r>
      <w:r w:rsidRPr="006B4875">
        <w:rPr>
          <w:rFonts w:ascii="Arial" w:eastAsia="Arial" w:hAnsi="Arial" w:cs="Arial"/>
        </w:rPr>
        <w:t xml:space="preserve">The Fullerton Heritage </w:t>
      </w:r>
    </w:p>
    <w:p w14:paraId="7A1B7951" w14:textId="77777777" w:rsidR="006B4875" w:rsidRPr="006B4875" w:rsidRDefault="006B4875" w:rsidP="006B4875">
      <w:pPr>
        <w:spacing w:after="0" w:line="240" w:lineRule="auto"/>
        <w:rPr>
          <w:rFonts w:ascii="Arial" w:eastAsia="Arial" w:hAnsi="Arial" w:cs="Arial"/>
        </w:rPr>
      </w:pPr>
      <w:r w:rsidRPr="006B4875">
        <w:rPr>
          <w:rFonts w:ascii="Arial" w:eastAsia="Arial" w:hAnsi="Arial" w:cs="Arial"/>
        </w:rPr>
        <w:t>Tel: (603) 6209 5234</w:t>
      </w:r>
    </w:p>
    <w:p w14:paraId="0B0A1F73" w14:textId="0FA60E2C" w:rsidR="006B4875" w:rsidRPr="006B4875" w:rsidRDefault="006B4875" w:rsidP="006B4875">
      <w:pPr>
        <w:spacing w:after="0" w:line="240" w:lineRule="auto"/>
        <w:rPr>
          <w:rFonts w:ascii="Arial" w:eastAsia="Arial" w:hAnsi="Arial" w:cs="Arial"/>
        </w:rPr>
      </w:pPr>
      <w:r w:rsidRPr="006B4875">
        <w:rPr>
          <w:rFonts w:ascii="Arial" w:eastAsia="Arial" w:hAnsi="Arial" w:cs="Arial"/>
        </w:rPr>
        <w:t xml:space="preserve">Email: </w:t>
      </w:r>
      <w:hyperlink r:id="rId16" w:history="1">
        <w:r w:rsidRPr="00DD52B1">
          <w:rPr>
            <w:rStyle w:val="Hyperlink"/>
            <w:rFonts w:ascii="Arial" w:eastAsia="Arial" w:hAnsi="Arial" w:cs="Arial"/>
          </w:rPr>
          <w:t>anaquiyah@creation.io</w:t>
        </w:r>
      </w:hyperlink>
      <w:r>
        <w:rPr>
          <w:rFonts w:ascii="Arial" w:eastAsia="Arial" w:hAnsi="Arial" w:cs="Arial"/>
        </w:rPr>
        <w:t xml:space="preserve"> </w:t>
      </w:r>
      <w:r w:rsidRPr="006B4875">
        <w:rPr>
          <w:rFonts w:ascii="Arial" w:eastAsia="Arial" w:hAnsi="Arial" w:cs="Arial"/>
        </w:rPr>
        <w:t xml:space="preserve"> </w:t>
      </w:r>
      <w:r>
        <w:rPr>
          <w:rFonts w:ascii="Arial" w:eastAsia="Arial" w:hAnsi="Arial" w:cs="Arial"/>
        </w:rPr>
        <w:t xml:space="preserve"> </w:t>
      </w:r>
    </w:p>
    <w:p w14:paraId="1E653E8B" w14:textId="77777777" w:rsidR="006B4875" w:rsidRPr="006B4875" w:rsidRDefault="006B4875" w:rsidP="006B4875">
      <w:pPr>
        <w:spacing w:after="0" w:line="240" w:lineRule="auto"/>
        <w:rPr>
          <w:rFonts w:ascii="Arial" w:eastAsia="Arial" w:hAnsi="Arial" w:cs="Arial"/>
        </w:rPr>
      </w:pPr>
      <w:r w:rsidRPr="006B4875">
        <w:rPr>
          <w:rFonts w:ascii="Arial" w:eastAsia="Arial" w:hAnsi="Arial" w:cs="Arial"/>
        </w:rPr>
        <w:t xml:space="preserve"> </w:t>
      </w:r>
    </w:p>
    <w:p w14:paraId="2D1D2414" w14:textId="77777777" w:rsidR="006B4875" w:rsidRPr="006B4875" w:rsidRDefault="006B4875" w:rsidP="006B4875">
      <w:pPr>
        <w:spacing w:after="0" w:line="240" w:lineRule="auto"/>
        <w:rPr>
          <w:rFonts w:ascii="Arial" w:eastAsia="Arial" w:hAnsi="Arial" w:cs="Arial"/>
        </w:rPr>
      </w:pPr>
      <w:r w:rsidRPr="006B4875">
        <w:rPr>
          <w:rFonts w:ascii="Arial" w:eastAsia="Arial" w:hAnsi="Arial" w:cs="Arial"/>
        </w:rPr>
        <w:t>Kelvin Jude</w:t>
      </w:r>
    </w:p>
    <w:p w14:paraId="51FDD4FA" w14:textId="4B4C3C82" w:rsidR="006B4875" w:rsidRPr="006B4875" w:rsidRDefault="006B4875" w:rsidP="006B4875">
      <w:pPr>
        <w:spacing w:after="0" w:line="240" w:lineRule="auto"/>
        <w:rPr>
          <w:rFonts w:ascii="Arial" w:eastAsia="Arial" w:hAnsi="Arial" w:cs="Arial"/>
        </w:rPr>
      </w:pPr>
      <w:r w:rsidRPr="006B4875">
        <w:rPr>
          <w:rFonts w:ascii="Arial" w:eastAsia="Arial" w:hAnsi="Arial" w:cs="Arial"/>
        </w:rPr>
        <w:t xml:space="preserve">Creation Malaysia </w:t>
      </w:r>
      <w:r>
        <w:rPr>
          <w:rFonts w:ascii="Arial" w:eastAsia="Arial" w:hAnsi="Arial" w:cs="Arial"/>
        </w:rPr>
        <w:t xml:space="preserve">on behalf of </w:t>
      </w:r>
      <w:r w:rsidRPr="006B4875">
        <w:rPr>
          <w:rFonts w:ascii="Arial" w:eastAsia="Arial" w:hAnsi="Arial" w:cs="Arial"/>
        </w:rPr>
        <w:t xml:space="preserve">The Fullerton Heritage </w:t>
      </w:r>
    </w:p>
    <w:p w14:paraId="11E06020" w14:textId="77777777" w:rsidR="006B4875" w:rsidRPr="006B4875" w:rsidRDefault="006B4875" w:rsidP="006B4875">
      <w:pPr>
        <w:spacing w:after="0" w:line="240" w:lineRule="auto"/>
        <w:rPr>
          <w:rFonts w:ascii="Arial" w:eastAsia="Arial" w:hAnsi="Arial" w:cs="Arial"/>
        </w:rPr>
      </w:pPr>
      <w:r w:rsidRPr="006B4875">
        <w:rPr>
          <w:rFonts w:ascii="Arial" w:eastAsia="Arial" w:hAnsi="Arial" w:cs="Arial"/>
        </w:rPr>
        <w:t>Tel: (603) 6209 5225</w:t>
      </w:r>
    </w:p>
    <w:p w14:paraId="67D7833C" w14:textId="240C909A" w:rsidR="00812C98" w:rsidRPr="004C07B4" w:rsidRDefault="006B4875" w:rsidP="006B4875">
      <w:pPr>
        <w:spacing w:after="0" w:line="240" w:lineRule="auto"/>
        <w:rPr>
          <w:rFonts w:ascii="Arial" w:eastAsia="Arial" w:hAnsi="Arial" w:cs="Arial"/>
          <w:b/>
        </w:rPr>
      </w:pPr>
      <w:r w:rsidRPr="006B4875">
        <w:rPr>
          <w:rFonts w:ascii="Arial" w:eastAsia="Arial" w:hAnsi="Arial" w:cs="Arial"/>
        </w:rPr>
        <w:t xml:space="preserve">Email: </w:t>
      </w:r>
      <w:hyperlink r:id="rId17" w:history="1">
        <w:r w:rsidRPr="00DD52B1">
          <w:rPr>
            <w:rStyle w:val="Hyperlink"/>
            <w:rFonts w:ascii="Arial" w:eastAsia="Arial" w:hAnsi="Arial" w:cs="Arial"/>
          </w:rPr>
          <w:t>kjude@creation.io</w:t>
        </w:r>
      </w:hyperlink>
      <w:r>
        <w:rPr>
          <w:rFonts w:ascii="Arial" w:eastAsia="Arial" w:hAnsi="Arial" w:cs="Arial"/>
        </w:rPr>
        <w:t xml:space="preserve"> </w:t>
      </w:r>
    </w:p>
    <w:p w14:paraId="15A6795B" w14:textId="77777777" w:rsidR="00087E2B" w:rsidRDefault="00087E2B" w:rsidP="00850B89">
      <w:pPr>
        <w:spacing w:after="0" w:line="240" w:lineRule="auto"/>
        <w:rPr>
          <w:rFonts w:ascii="Arial" w:eastAsia="Arial" w:hAnsi="Arial" w:cs="Arial"/>
          <w:b/>
        </w:rPr>
      </w:pPr>
    </w:p>
    <w:p w14:paraId="5CAA3B58" w14:textId="77777777" w:rsidR="006B4875" w:rsidRDefault="006B4875">
      <w:pPr>
        <w:rPr>
          <w:rFonts w:ascii="Arial" w:eastAsia="Arial" w:hAnsi="Arial" w:cs="Arial"/>
          <w:b/>
        </w:rPr>
      </w:pPr>
      <w:r>
        <w:rPr>
          <w:rFonts w:ascii="Arial" w:eastAsia="Arial" w:hAnsi="Arial" w:cs="Arial"/>
          <w:b/>
        </w:rPr>
        <w:br w:type="page"/>
      </w:r>
    </w:p>
    <w:p w14:paraId="4661F92E" w14:textId="7C72D6E0" w:rsidR="001F13C4" w:rsidRPr="004C07B4" w:rsidRDefault="00A25DED" w:rsidP="00850B89">
      <w:pPr>
        <w:spacing w:after="0" w:line="240" w:lineRule="auto"/>
        <w:rPr>
          <w:rFonts w:ascii="Arial" w:eastAsia="Arial" w:hAnsi="Arial" w:cs="Arial"/>
        </w:rPr>
      </w:pPr>
      <w:r w:rsidRPr="004C07B4">
        <w:rPr>
          <w:rFonts w:ascii="Arial" w:eastAsia="Arial" w:hAnsi="Arial" w:cs="Arial"/>
          <w:b/>
        </w:rPr>
        <w:lastRenderedPageBreak/>
        <w:t xml:space="preserve">ABOUT THE FULLERTON HERITAGE </w:t>
      </w:r>
    </w:p>
    <w:p w14:paraId="37A143E3" w14:textId="77777777" w:rsidR="001F13C4" w:rsidRPr="004C07B4" w:rsidRDefault="001F13C4" w:rsidP="00850B89">
      <w:pPr>
        <w:spacing w:after="0" w:line="240" w:lineRule="auto"/>
        <w:rPr>
          <w:rFonts w:ascii="Arial" w:eastAsia="Arial" w:hAnsi="Arial" w:cs="Arial"/>
        </w:rPr>
      </w:pPr>
    </w:p>
    <w:p w14:paraId="40B61DB4" w14:textId="7E4A58EF" w:rsidR="001F13C4" w:rsidRPr="004C07B4" w:rsidRDefault="00A25DED" w:rsidP="000238B7">
      <w:pPr>
        <w:spacing w:after="0" w:line="240" w:lineRule="auto"/>
        <w:jc w:val="both"/>
        <w:rPr>
          <w:rFonts w:ascii="Arial" w:eastAsia="Arial" w:hAnsi="Arial" w:cs="Arial"/>
        </w:rPr>
      </w:pPr>
      <w:r w:rsidRPr="004C07B4">
        <w:rPr>
          <w:rFonts w:ascii="Arial" w:eastAsia="Arial" w:hAnsi="Arial" w:cs="Arial"/>
        </w:rPr>
        <w:t>Located where the dynamic developments of Marina Bay intersect with the world famous Singapore skyline, and where the historic district meets the future, The Fullerton Heritage precinct is the focal point for waterfront fine dining, upscale shopping and entertainment. The waterfront development’s architecture combines both the historical and contemporary, adding vibrancy to the area’s long-established cultural heritage within the Civic District. A landmark destination steeped in Singapore’s illustrious history, the precinct consists of The Fullerton Hotel Singapore, The Fullerton Bay Hotel Singapore, The Fullerton Waterboat House, One Fullerton, The Fullerton Pavilion, Clifford Pier and Customs House.</w:t>
      </w:r>
      <w:r w:rsidR="005D669B">
        <w:rPr>
          <w:rFonts w:ascii="Arial" w:eastAsia="Arial" w:hAnsi="Arial" w:cs="Arial"/>
        </w:rPr>
        <w:t xml:space="preserve"> </w:t>
      </w:r>
      <w:hyperlink r:id="rId18" w:history="1">
        <w:r w:rsidR="005D669B" w:rsidRPr="00445D21">
          <w:rPr>
            <w:rStyle w:val="Hyperlink"/>
            <w:rFonts w:ascii="Arial" w:eastAsia="Arial" w:hAnsi="Arial" w:cs="Arial"/>
          </w:rPr>
          <w:t>www.thefullertonheritage.com</w:t>
        </w:r>
      </w:hyperlink>
      <w:r w:rsidR="005D669B">
        <w:rPr>
          <w:rFonts w:ascii="Arial" w:eastAsia="Arial" w:hAnsi="Arial" w:cs="Arial"/>
          <w:u w:val="single"/>
        </w:rPr>
        <w:t xml:space="preserve"> </w:t>
      </w:r>
      <w:r w:rsidRPr="004C07B4">
        <w:rPr>
          <w:rFonts w:ascii="Arial" w:eastAsia="Arial" w:hAnsi="Arial" w:cs="Arial"/>
        </w:rPr>
        <w:t xml:space="preserve">  </w:t>
      </w:r>
    </w:p>
    <w:p w14:paraId="259E4BBF" w14:textId="77777777" w:rsidR="001F13C4" w:rsidRPr="004C07B4" w:rsidRDefault="001F13C4" w:rsidP="000238B7">
      <w:pPr>
        <w:spacing w:after="0" w:line="240" w:lineRule="auto"/>
        <w:jc w:val="both"/>
        <w:rPr>
          <w:rFonts w:ascii="Arial" w:eastAsia="Arial" w:hAnsi="Arial" w:cs="Arial"/>
        </w:rPr>
      </w:pPr>
    </w:p>
    <w:p w14:paraId="44CCB18F" w14:textId="77777777" w:rsidR="001F13C4" w:rsidRPr="004C07B4" w:rsidRDefault="00A25DED" w:rsidP="000238B7">
      <w:pPr>
        <w:spacing w:after="0" w:line="240" w:lineRule="auto"/>
        <w:jc w:val="both"/>
        <w:rPr>
          <w:rFonts w:ascii="Arial" w:eastAsia="Arial" w:hAnsi="Arial" w:cs="Arial"/>
          <w:b/>
        </w:rPr>
      </w:pPr>
      <w:r w:rsidRPr="004C07B4">
        <w:rPr>
          <w:rFonts w:ascii="Arial" w:eastAsia="Arial" w:hAnsi="Arial" w:cs="Arial"/>
          <w:b/>
        </w:rPr>
        <w:t xml:space="preserve">ABOUT THE FULLERTON HOTEL SINGAPORE </w:t>
      </w:r>
    </w:p>
    <w:p w14:paraId="7BC48640" w14:textId="77777777" w:rsidR="001F13C4" w:rsidRPr="004C07B4" w:rsidRDefault="001F13C4" w:rsidP="000238B7">
      <w:pPr>
        <w:spacing w:after="0" w:line="240" w:lineRule="auto"/>
        <w:jc w:val="both"/>
        <w:rPr>
          <w:rFonts w:ascii="Arial" w:eastAsia="Arial" w:hAnsi="Arial" w:cs="Arial"/>
        </w:rPr>
      </w:pPr>
    </w:p>
    <w:p w14:paraId="3D5F3425" w14:textId="5D19D10A" w:rsidR="001F13C4" w:rsidRPr="004C07B4" w:rsidRDefault="00A25DED" w:rsidP="000238B7">
      <w:pPr>
        <w:spacing w:after="0" w:line="240" w:lineRule="auto"/>
        <w:jc w:val="both"/>
        <w:rPr>
          <w:rFonts w:ascii="Arial" w:eastAsia="Arial" w:hAnsi="Arial" w:cs="Arial"/>
        </w:rPr>
      </w:pPr>
      <w:r w:rsidRPr="004C07B4">
        <w:rPr>
          <w:rFonts w:ascii="Arial" w:eastAsia="Arial" w:hAnsi="Arial" w:cs="Arial"/>
        </w:rPr>
        <w:t xml:space="preserve">2018 marks the 90th anniversary of the Fullerton Building, home to The Fullerton Hotel Singapore. Gazetted as Singapore’s 71st National Monument, the hotel once housed the General Post Office, The Singapore Club and the Chamber of Commerce. It is a luxury hotel with 400 rooms and suites carefully designed to provide both business and leisure travellers with a sanctuary of serenity and comfort in which to retreat and rejuvenate. Dynamically located in the heart of the financial and arts districts, the hotel successfully blends rich heritage with contemporary style and personalised service to offer guests a world-class accommodation experience. Epicureans can enjoy a delectable array of dining selections. There are a total of 5 restaurants and bar in the hotel, namely Town Restaurant which presents international buffets and an a la carte menu, Jade features Cantonese cuisine, The Courtyard offers an Indian buffet, Japanese buffet and Afternoon Tea, and The Lighthouse Restaurant &amp; Rooftop Bar with breathtaking views of Marina Bay serves authentic Italian cuisine. Post Bar, which features the original ceiling and pillars of the General Post Office, is the popular choice amongst the trendy elite. </w:t>
      </w:r>
      <w:hyperlink r:id="rId19" w:history="1">
        <w:r w:rsidR="005D669B" w:rsidRPr="005D669B">
          <w:rPr>
            <w:rStyle w:val="Hyperlink"/>
            <w:rFonts w:ascii="Arial" w:eastAsia="Arial" w:hAnsi="Arial" w:cs="Arial"/>
          </w:rPr>
          <w:t>www.fullertonhotels.com</w:t>
        </w:r>
      </w:hyperlink>
    </w:p>
    <w:p w14:paraId="70012DE0" w14:textId="77777777" w:rsidR="005D669B" w:rsidRDefault="005D669B" w:rsidP="00850B89">
      <w:pPr>
        <w:spacing w:after="0" w:line="240" w:lineRule="auto"/>
        <w:rPr>
          <w:rFonts w:ascii="Arial" w:eastAsia="Arial" w:hAnsi="Arial" w:cs="Arial"/>
        </w:rPr>
      </w:pPr>
    </w:p>
    <w:p w14:paraId="6FEB2C35" w14:textId="0542D565" w:rsidR="001F13C4" w:rsidRPr="004C07B4" w:rsidRDefault="00A25DED" w:rsidP="00850B89">
      <w:pPr>
        <w:spacing w:after="0" w:line="240" w:lineRule="auto"/>
        <w:rPr>
          <w:rFonts w:ascii="Arial" w:eastAsia="Arial" w:hAnsi="Arial" w:cs="Arial"/>
        </w:rPr>
      </w:pPr>
      <w:r w:rsidRPr="004C07B4">
        <w:rPr>
          <w:rFonts w:ascii="Arial" w:eastAsia="Arial" w:hAnsi="Arial" w:cs="Arial"/>
        </w:rPr>
        <w:t xml:space="preserve">Follow The Fullerton Hotel Singapore on Facebook, Instagram and Twitter. </w:t>
      </w:r>
    </w:p>
    <w:p w14:paraId="2DF3F758" w14:textId="675D3964" w:rsidR="001F13C4" w:rsidRPr="005D669B" w:rsidRDefault="00A25DED" w:rsidP="00B56B03">
      <w:pPr>
        <w:spacing w:after="0" w:line="240" w:lineRule="auto"/>
        <w:rPr>
          <w:rFonts w:ascii="Arial" w:eastAsia="Arial" w:hAnsi="Arial" w:cs="Arial"/>
        </w:rPr>
      </w:pPr>
      <w:r w:rsidRPr="004C07B4">
        <w:rPr>
          <w:rFonts w:ascii="Arial" w:eastAsia="Arial" w:hAnsi="Arial" w:cs="Arial"/>
        </w:rPr>
        <w:t>Hashtag: #FullertonHotel</w:t>
      </w:r>
    </w:p>
    <w:sectPr w:rsidR="001F13C4" w:rsidRPr="005D669B" w:rsidSect="005856B1">
      <w:headerReference w:type="even" r:id="rId20"/>
      <w:headerReference w:type="default" r:id="rId21"/>
      <w:footerReference w:type="even" r:id="rId22"/>
      <w:footerReference w:type="default" r:id="rId23"/>
      <w:headerReference w:type="first" r:id="rId24"/>
      <w:footerReference w:type="first" r:id="rId25"/>
      <w:pgSz w:w="11906" w:h="16838" w:code="9"/>
      <w:pgMar w:top="1872"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A0B1A" w14:textId="77777777" w:rsidR="00C77554" w:rsidRDefault="00C77554">
      <w:pPr>
        <w:spacing w:after="0" w:line="240" w:lineRule="auto"/>
      </w:pPr>
      <w:r>
        <w:separator/>
      </w:r>
    </w:p>
  </w:endnote>
  <w:endnote w:type="continuationSeparator" w:id="0">
    <w:p w14:paraId="50AD8906" w14:textId="77777777" w:rsidR="00C77554" w:rsidRDefault="00C77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E8C92" w14:textId="77777777" w:rsidR="00AA6667" w:rsidRDefault="00AA6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105190"/>
      <w:docPartObj>
        <w:docPartGallery w:val="Page Numbers (Bottom of Page)"/>
        <w:docPartUnique/>
      </w:docPartObj>
    </w:sdtPr>
    <w:sdtEndPr/>
    <w:sdtContent>
      <w:p w14:paraId="3E19DEA0" w14:textId="4F03FACE" w:rsidR="006B4875" w:rsidRDefault="00AA6667">
        <w:pPr>
          <w:pStyle w:val="Footer"/>
        </w:pPr>
        <w:r>
          <w:rPr>
            <w:noProof/>
            <w:lang w:val="en-US" w:eastAsia="en-US"/>
          </w:rPr>
          <mc:AlternateContent>
            <mc:Choice Requires="wps">
              <w:drawing>
                <wp:anchor distT="0" distB="0" distL="114300" distR="114300" simplePos="0" relativeHeight="251661312" behindDoc="0" locked="0" layoutInCell="1" allowOverlap="1" wp14:anchorId="6F2D088E" wp14:editId="4E026A4B">
                  <wp:simplePos x="0" y="0"/>
                  <wp:positionH relativeFrom="rightMargin">
                    <wp:align>center</wp:align>
                  </wp:positionH>
                  <wp:positionV relativeFrom="bottomMargin">
                    <wp:align>center</wp:align>
                  </wp:positionV>
                  <wp:extent cx="565785" cy="1917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DAE193C" w14:textId="184C3D9B" w:rsidR="00AA6667" w:rsidRPr="00AA6667" w:rsidRDefault="00AA6667">
                              <w:pPr>
                                <w:pBdr>
                                  <w:top w:val="single" w:sz="4" w:space="1" w:color="7F7F7F" w:themeColor="background1" w:themeShade="7F"/>
                                </w:pBdr>
                                <w:jc w:val="center"/>
                                <w:rPr>
                                  <w:color w:val="auto"/>
                                </w:rPr>
                              </w:pPr>
                              <w:r w:rsidRPr="00AA6667">
                                <w:rPr>
                                  <w:color w:val="auto"/>
                                </w:rPr>
                                <w:fldChar w:fldCharType="begin"/>
                              </w:r>
                              <w:r w:rsidRPr="00AA6667">
                                <w:rPr>
                                  <w:color w:val="auto"/>
                                </w:rPr>
                                <w:instrText xml:space="preserve"> PAGE   \* MERGEFORMAT </w:instrText>
                              </w:r>
                              <w:r w:rsidRPr="00AA6667">
                                <w:rPr>
                                  <w:color w:val="auto"/>
                                </w:rPr>
                                <w:fldChar w:fldCharType="separate"/>
                              </w:r>
                              <w:r w:rsidR="00A35D13">
                                <w:rPr>
                                  <w:noProof/>
                                  <w:color w:val="auto"/>
                                </w:rPr>
                                <w:t>5</w:t>
                              </w:r>
                              <w:r w:rsidRPr="00AA6667">
                                <w:rPr>
                                  <w:noProof/>
                                  <w:color w:val="auto"/>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F2D088E" id="Rectangle 3" o:spid="_x0000_s1026"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Dkla9x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2DAE193C" w14:textId="184C3D9B" w:rsidR="00AA6667" w:rsidRPr="00AA6667" w:rsidRDefault="00AA6667">
                        <w:pPr>
                          <w:pBdr>
                            <w:top w:val="single" w:sz="4" w:space="1" w:color="7F7F7F" w:themeColor="background1" w:themeShade="7F"/>
                          </w:pBdr>
                          <w:jc w:val="center"/>
                          <w:rPr>
                            <w:color w:val="auto"/>
                          </w:rPr>
                        </w:pPr>
                        <w:r w:rsidRPr="00AA6667">
                          <w:rPr>
                            <w:color w:val="auto"/>
                          </w:rPr>
                          <w:fldChar w:fldCharType="begin"/>
                        </w:r>
                        <w:r w:rsidRPr="00AA6667">
                          <w:rPr>
                            <w:color w:val="auto"/>
                          </w:rPr>
                          <w:instrText xml:space="preserve"> PAGE   \* MERGEFORMAT </w:instrText>
                        </w:r>
                        <w:r w:rsidRPr="00AA6667">
                          <w:rPr>
                            <w:color w:val="auto"/>
                          </w:rPr>
                          <w:fldChar w:fldCharType="separate"/>
                        </w:r>
                        <w:r w:rsidR="00A35D13">
                          <w:rPr>
                            <w:noProof/>
                            <w:color w:val="auto"/>
                          </w:rPr>
                          <w:t>5</w:t>
                        </w:r>
                        <w:r w:rsidRPr="00AA6667">
                          <w:rPr>
                            <w:noProof/>
                            <w:color w:val="auto"/>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36EB8" w14:textId="77777777" w:rsidR="00AA6667" w:rsidRDefault="00AA66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87855" w14:textId="77777777" w:rsidR="00C77554" w:rsidRDefault="00C77554">
      <w:pPr>
        <w:spacing w:after="0" w:line="240" w:lineRule="auto"/>
      </w:pPr>
      <w:r>
        <w:separator/>
      </w:r>
    </w:p>
  </w:footnote>
  <w:footnote w:type="continuationSeparator" w:id="0">
    <w:p w14:paraId="04F8F450" w14:textId="77777777" w:rsidR="00C77554" w:rsidRDefault="00C77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55C95" w14:textId="77777777" w:rsidR="00AA6667" w:rsidRDefault="00AA66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E728B" w14:textId="06166C68" w:rsidR="006F423D" w:rsidRDefault="005856B1">
    <w:pPr>
      <w:tabs>
        <w:tab w:val="center" w:pos="4680"/>
        <w:tab w:val="right" w:pos="9360"/>
      </w:tabs>
      <w:spacing w:after="0" w:line="240" w:lineRule="auto"/>
      <w:jc w:val="right"/>
    </w:pPr>
    <w:r>
      <w:rPr>
        <w:noProof/>
        <w:lang w:val="en-US" w:eastAsia="en-US"/>
      </w:rPr>
      <w:drawing>
        <wp:anchor distT="0" distB="0" distL="114300" distR="114300" simplePos="0" relativeHeight="251659264" behindDoc="0" locked="0" layoutInCell="1" hidden="0" allowOverlap="1" wp14:anchorId="4D32F53D" wp14:editId="63570AAC">
          <wp:simplePos x="0" y="0"/>
          <wp:positionH relativeFrom="margin">
            <wp:posOffset>1725295</wp:posOffset>
          </wp:positionH>
          <wp:positionV relativeFrom="paragraph">
            <wp:posOffset>70485</wp:posOffset>
          </wp:positionV>
          <wp:extent cx="1000760" cy="503555"/>
          <wp:effectExtent l="0" t="0" r="8890" b="0"/>
          <wp:wrapNone/>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000760" cy="503555"/>
                  </a:xfrm>
                  <a:prstGeom prst="rect">
                    <a:avLst/>
                  </a:prstGeom>
                  <a:ln/>
                </pic:spPr>
              </pic:pic>
            </a:graphicData>
          </a:graphic>
        </wp:anchor>
      </w:drawing>
    </w:r>
    <w:r>
      <w:rPr>
        <w:noProof/>
        <w:lang w:val="en-US" w:eastAsia="en-US"/>
      </w:rPr>
      <w:drawing>
        <wp:anchor distT="0" distB="0" distL="114300" distR="114300" simplePos="0" relativeHeight="251658240" behindDoc="0" locked="0" layoutInCell="1" hidden="0" allowOverlap="1" wp14:anchorId="121B4828" wp14:editId="1FF54971">
          <wp:simplePos x="0" y="0"/>
          <wp:positionH relativeFrom="margin">
            <wp:posOffset>3211195</wp:posOffset>
          </wp:positionH>
          <wp:positionV relativeFrom="paragraph">
            <wp:posOffset>15240</wp:posOffset>
          </wp:positionV>
          <wp:extent cx="647700" cy="644525"/>
          <wp:effectExtent l="0" t="0" r="0" b="3175"/>
          <wp:wrapSquare wrapText="bothSides" distT="0" distB="0" distL="114300" distR="114300"/>
          <wp:docPr id="1" name="image7.png" descr="Fullerton90anniversary%20logo_Final.png"/>
          <wp:cNvGraphicFramePr/>
          <a:graphic xmlns:a="http://schemas.openxmlformats.org/drawingml/2006/main">
            <a:graphicData uri="http://schemas.openxmlformats.org/drawingml/2006/picture">
              <pic:pic xmlns:pic="http://schemas.openxmlformats.org/drawingml/2006/picture">
                <pic:nvPicPr>
                  <pic:cNvPr id="0" name="image7.png" descr="Fullerton90anniversary%20logo_Final.png"/>
                  <pic:cNvPicPr preferRelativeResize="0"/>
                </pic:nvPicPr>
                <pic:blipFill>
                  <a:blip r:embed="rId2"/>
                  <a:srcRect/>
                  <a:stretch>
                    <a:fillRect/>
                  </a:stretch>
                </pic:blipFill>
                <pic:spPr>
                  <a:xfrm>
                    <a:off x="0" y="0"/>
                    <a:ext cx="647700" cy="644525"/>
                  </a:xfrm>
                  <a:prstGeom prst="rect">
                    <a:avLst/>
                  </a:prstGeom>
                  <a:ln/>
                </pic:spPr>
              </pic:pic>
            </a:graphicData>
          </a:graphic>
        </wp:anchor>
      </w:drawing>
    </w:r>
    <w:r w:rsidR="006F423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BA1DA" w14:textId="77777777" w:rsidR="00AA6667" w:rsidRDefault="00AA66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1C23AC"/>
    <w:multiLevelType w:val="hybridMultilevel"/>
    <w:tmpl w:val="10364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3C4"/>
    <w:rsid w:val="0002337B"/>
    <w:rsid w:val="000238B7"/>
    <w:rsid w:val="00041216"/>
    <w:rsid w:val="000830C2"/>
    <w:rsid w:val="000855C9"/>
    <w:rsid w:val="00087E2B"/>
    <w:rsid w:val="00094880"/>
    <w:rsid w:val="000E59ED"/>
    <w:rsid w:val="000E69D9"/>
    <w:rsid w:val="000F660C"/>
    <w:rsid w:val="0013007D"/>
    <w:rsid w:val="00135EE7"/>
    <w:rsid w:val="00153ABA"/>
    <w:rsid w:val="00161DD2"/>
    <w:rsid w:val="0016360E"/>
    <w:rsid w:val="001872C6"/>
    <w:rsid w:val="00197734"/>
    <w:rsid w:val="001A6D57"/>
    <w:rsid w:val="001B04CA"/>
    <w:rsid w:val="001B2879"/>
    <w:rsid w:val="001C3C21"/>
    <w:rsid w:val="001D5569"/>
    <w:rsid w:val="001F13C4"/>
    <w:rsid w:val="0020425D"/>
    <w:rsid w:val="00227A47"/>
    <w:rsid w:val="0023600E"/>
    <w:rsid w:val="00254807"/>
    <w:rsid w:val="00256B6C"/>
    <w:rsid w:val="00256CB1"/>
    <w:rsid w:val="002578D1"/>
    <w:rsid w:val="00282790"/>
    <w:rsid w:val="002A1690"/>
    <w:rsid w:val="002A1D4D"/>
    <w:rsid w:val="002B3ED9"/>
    <w:rsid w:val="002C7603"/>
    <w:rsid w:val="00342D8F"/>
    <w:rsid w:val="00344F70"/>
    <w:rsid w:val="00365EDD"/>
    <w:rsid w:val="00396771"/>
    <w:rsid w:val="003A3224"/>
    <w:rsid w:val="003B1EA2"/>
    <w:rsid w:val="003C010F"/>
    <w:rsid w:val="003D172B"/>
    <w:rsid w:val="003E5592"/>
    <w:rsid w:val="003F1A72"/>
    <w:rsid w:val="003F3FDD"/>
    <w:rsid w:val="0040106A"/>
    <w:rsid w:val="0044472E"/>
    <w:rsid w:val="00455E2E"/>
    <w:rsid w:val="00487090"/>
    <w:rsid w:val="004B2BB3"/>
    <w:rsid w:val="004C07B4"/>
    <w:rsid w:val="004C4FC6"/>
    <w:rsid w:val="004E0CA0"/>
    <w:rsid w:val="004F3C75"/>
    <w:rsid w:val="005229B3"/>
    <w:rsid w:val="00566B99"/>
    <w:rsid w:val="00572DA4"/>
    <w:rsid w:val="00575A2C"/>
    <w:rsid w:val="0058404B"/>
    <w:rsid w:val="005856B1"/>
    <w:rsid w:val="00585E05"/>
    <w:rsid w:val="005C2AB5"/>
    <w:rsid w:val="005C7391"/>
    <w:rsid w:val="005D1D25"/>
    <w:rsid w:val="005D29BF"/>
    <w:rsid w:val="005D669B"/>
    <w:rsid w:val="005F30BB"/>
    <w:rsid w:val="005F47BE"/>
    <w:rsid w:val="006407C2"/>
    <w:rsid w:val="006407C6"/>
    <w:rsid w:val="00667435"/>
    <w:rsid w:val="00695372"/>
    <w:rsid w:val="006A1DCB"/>
    <w:rsid w:val="006B4875"/>
    <w:rsid w:val="006B7FEF"/>
    <w:rsid w:val="006E48E9"/>
    <w:rsid w:val="006F423D"/>
    <w:rsid w:val="007362FF"/>
    <w:rsid w:val="0077171C"/>
    <w:rsid w:val="00775C32"/>
    <w:rsid w:val="00776C31"/>
    <w:rsid w:val="007932F8"/>
    <w:rsid w:val="007A387E"/>
    <w:rsid w:val="007C13B6"/>
    <w:rsid w:val="007D3D99"/>
    <w:rsid w:val="007D4E54"/>
    <w:rsid w:val="007E26C3"/>
    <w:rsid w:val="007F220B"/>
    <w:rsid w:val="007F637C"/>
    <w:rsid w:val="00801C1C"/>
    <w:rsid w:val="008047ED"/>
    <w:rsid w:val="00812C98"/>
    <w:rsid w:val="0083068A"/>
    <w:rsid w:val="008404AD"/>
    <w:rsid w:val="00850B89"/>
    <w:rsid w:val="0089640C"/>
    <w:rsid w:val="008B0388"/>
    <w:rsid w:val="008B1725"/>
    <w:rsid w:val="008B2B1B"/>
    <w:rsid w:val="008C481A"/>
    <w:rsid w:val="008C5B4E"/>
    <w:rsid w:val="008F2F8E"/>
    <w:rsid w:val="009251E8"/>
    <w:rsid w:val="00925917"/>
    <w:rsid w:val="0095640D"/>
    <w:rsid w:val="00957F6B"/>
    <w:rsid w:val="00981C08"/>
    <w:rsid w:val="00984E59"/>
    <w:rsid w:val="0098753A"/>
    <w:rsid w:val="009900BC"/>
    <w:rsid w:val="009C0F7D"/>
    <w:rsid w:val="009D348B"/>
    <w:rsid w:val="009F5387"/>
    <w:rsid w:val="00A13000"/>
    <w:rsid w:val="00A25DED"/>
    <w:rsid w:val="00A27FD1"/>
    <w:rsid w:val="00A35D13"/>
    <w:rsid w:val="00A76F9B"/>
    <w:rsid w:val="00A822E3"/>
    <w:rsid w:val="00AA55B7"/>
    <w:rsid w:val="00AA629A"/>
    <w:rsid w:val="00AA6667"/>
    <w:rsid w:val="00AC6187"/>
    <w:rsid w:val="00AF3485"/>
    <w:rsid w:val="00B10C0B"/>
    <w:rsid w:val="00B248B1"/>
    <w:rsid w:val="00B27DE8"/>
    <w:rsid w:val="00B36E70"/>
    <w:rsid w:val="00B56B03"/>
    <w:rsid w:val="00B618AA"/>
    <w:rsid w:val="00B64E92"/>
    <w:rsid w:val="00B67934"/>
    <w:rsid w:val="00B75EB6"/>
    <w:rsid w:val="00B81B9A"/>
    <w:rsid w:val="00BA5D8B"/>
    <w:rsid w:val="00BA6811"/>
    <w:rsid w:val="00BC717A"/>
    <w:rsid w:val="00BD0E5D"/>
    <w:rsid w:val="00BD670B"/>
    <w:rsid w:val="00BE3311"/>
    <w:rsid w:val="00BF5CF8"/>
    <w:rsid w:val="00C01A03"/>
    <w:rsid w:val="00C0542E"/>
    <w:rsid w:val="00C1201E"/>
    <w:rsid w:val="00C130C8"/>
    <w:rsid w:val="00C1495A"/>
    <w:rsid w:val="00C427D9"/>
    <w:rsid w:val="00C77554"/>
    <w:rsid w:val="00C904AE"/>
    <w:rsid w:val="00CA31BA"/>
    <w:rsid w:val="00CA7C01"/>
    <w:rsid w:val="00CC50AB"/>
    <w:rsid w:val="00CC64E0"/>
    <w:rsid w:val="00CC72CB"/>
    <w:rsid w:val="00CE2764"/>
    <w:rsid w:val="00CE50E0"/>
    <w:rsid w:val="00D04756"/>
    <w:rsid w:val="00D061D7"/>
    <w:rsid w:val="00D14619"/>
    <w:rsid w:val="00D15DFE"/>
    <w:rsid w:val="00D33A28"/>
    <w:rsid w:val="00D63461"/>
    <w:rsid w:val="00D76C2A"/>
    <w:rsid w:val="00D93324"/>
    <w:rsid w:val="00DB75C1"/>
    <w:rsid w:val="00DC3F48"/>
    <w:rsid w:val="00DF330E"/>
    <w:rsid w:val="00DF331D"/>
    <w:rsid w:val="00E0300F"/>
    <w:rsid w:val="00E06E11"/>
    <w:rsid w:val="00E11076"/>
    <w:rsid w:val="00E13965"/>
    <w:rsid w:val="00E3205E"/>
    <w:rsid w:val="00E33569"/>
    <w:rsid w:val="00E7665F"/>
    <w:rsid w:val="00E812A7"/>
    <w:rsid w:val="00E87366"/>
    <w:rsid w:val="00E97D6E"/>
    <w:rsid w:val="00EA5C49"/>
    <w:rsid w:val="00EB001B"/>
    <w:rsid w:val="00EB6EEC"/>
    <w:rsid w:val="00EE5610"/>
    <w:rsid w:val="00EF7060"/>
    <w:rsid w:val="00F051F8"/>
    <w:rsid w:val="00F329C3"/>
    <w:rsid w:val="00F42696"/>
    <w:rsid w:val="00F5351A"/>
    <w:rsid w:val="00F831B0"/>
    <w:rsid w:val="00FA1D6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8C3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2578D1"/>
    <w:rPr>
      <w:sz w:val="16"/>
      <w:szCs w:val="16"/>
    </w:rPr>
  </w:style>
  <w:style w:type="paragraph" w:styleId="CommentText">
    <w:name w:val="annotation text"/>
    <w:basedOn w:val="Normal"/>
    <w:link w:val="CommentTextChar"/>
    <w:uiPriority w:val="99"/>
    <w:semiHidden/>
    <w:unhideWhenUsed/>
    <w:rsid w:val="002578D1"/>
    <w:pPr>
      <w:spacing w:line="240" w:lineRule="auto"/>
    </w:pPr>
    <w:rPr>
      <w:sz w:val="20"/>
      <w:szCs w:val="20"/>
    </w:rPr>
  </w:style>
  <w:style w:type="character" w:customStyle="1" w:styleId="CommentTextChar">
    <w:name w:val="Comment Text Char"/>
    <w:basedOn w:val="DefaultParagraphFont"/>
    <w:link w:val="CommentText"/>
    <w:uiPriority w:val="99"/>
    <w:semiHidden/>
    <w:rsid w:val="002578D1"/>
    <w:rPr>
      <w:sz w:val="20"/>
      <w:szCs w:val="20"/>
    </w:rPr>
  </w:style>
  <w:style w:type="paragraph" w:styleId="CommentSubject">
    <w:name w:val="annotation subject"/>
    <w:basedOn w:val="CommentText"/>
    <w:next w:val="CommentText"/>
    <w:link w:val="CommentSubjectChar"/>
    <w:uiPriority w:val="99"/>
    <w:semiHidden/>
    <w:unhideWhenUsed/>
    <w:rsid w:val="002578D1"/>
    <w:rPr>
      <w:b/>
      <w:bCs/>
    </w:rPr>
  </w:style>
  <w:style w:type="character" w:customStyle="1" w:styleId="CommentSubjectChar">
    <w:name w:val="Comment Subject Char"/>
    <w:basedOn w:val="CommentTextChar"/>
    <w:link w:val="CommentSubject"/>
    <w:uiPriority w:val="99"/>
    <w:semiHidden/>
    <w:rsid w:val="002578D1"/>
    <w:rPr>
      <w:b/>
      <w:bCs/>
      <w:sz w:val="20"/>
      <w:szCs w:val="20"/>
    </w:rPr>
  </w:style>
  <w:style w:type="paragraph" w:styleId="BalloonText">
    <w:name w:val="Balloon Text"/>
    <w:basedOn w:val="Normal"/>
    <w:link w:val="BalloonTextChar"/>
    <w:uiPriority w:val="99"/>
    <w:semiHidden/>
    <w:unhideWhenUsed/>
    <w:rsid w:val="002578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8D1"/>
    <w:rPr>
      <w:rFonts w:ascii="Segoe UI" w:hAnsi="Segoe UI" w:cs="Segoe UI"/>
      <w:sz w:val="18"/>
      <w:szCs w:val="18"/>
    </w:rPr>
  </w:style>
  <w:style w:type="character" w:styleId="Emphasis">
    <w:name w:val="Emphasis"/>
    <w:basedOn w:val="DefaultParagraphFont"/>
    <w:uiPriority w:val="20"/>
    <w:qFormat/>
    <w:rsid w:val="00BF5CF8"/>
    <w:rPr>
      <w:i/>
      <w:iCs/>
    </w:rPr>
  </w:style>
  <w:style w:type="character" w:styleId="Strong">
    <w:name w:val="Strong"/>
    <w:basedOn w:val="DefaultParagraphFont"/>
    <w:uiPriority w:val="22"/>
    <w:qFormat/>
    <w:rsid w:val="004C4FC6"/>
    <w:rPr>
      <w:b/>
      <w:bCs/>
    </w:rPr>
  </w:style>
  <w:style w:type="paragraph" w:styleId="ListParagraph">
    <w:name w:val="List Paragraph"/>
    <w:basedOn w:val="Normal"/>
    <w:uiPriority w:val="34"/>
    <w:qFormat/>
    <w:rsid w:val="006407C2"/>
    <w:pPr>
      <w:pBdr>
        <w:top w:val="none" w:sz="0" w:space="0" w:color="auto"/>
        <w:left w:val="none" w:sz="0" w:space="0" w:color="auto"/>
        <w:bottom w:val="none" w:sz="0" w:space="0" w:color="auto"/>
        <w:right w:val="none" w:sz="0" w:space="0" w:color="auto"/>
        <w:between w:val="none" w:sz="0" w:space="0" w:color="auto"/>
      </w:pBdr>
      <w:spacing w:after="0" w:line="240" w:lineRule="auto"/>
      <w:ind w:left="720"/>
    </w:pPr>
    <w:rPr>
      <w:rFonts w:eastAsiaTheme="minorEastAsia"/>
      <w:color w:val="auto"/>
      <w:lang w:eastAsia="zh-CN"/>
    </w:rPr>
  </w:style>
  <w:style w:type="paragraph" w:styleId="Header">
    <w:name w:val="header"/>
    <w:basedOn w:val="Normal"/>
    <w:link w:val="HeaderChar"/>
    <w:uiPriority w:val="99"/>
    <w:unhideWhenUsed/>
    <w:rsid w:val="00F329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9C3"/>
  </w:style>
  <w:style w:type="paragraph" w:styleId="Footer">
    <w:name w:val="footer"/>
    <w:basedOn w:val="Normal"/>
    <w:link w:val="FooterChar"/>
    <w:uiPriority w:val="99"/>
    <w:unhideWhenUsed/>
    <w:rsid w:val="00F329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9C3"/>
  </w:style>
  <w:style w:type="character" w:styleId="Hyperlink">
    <w:name w:val="Hyperlink"/>
    <w:basedOn w:val="DefaultParagraphFont"/>
    <w:uiPriority w:val="99"/>
    <w:unhideWhenUsed/>
    <w:rsid w:val="0002337B"/>
    <w:rPr>
      <w:color w:val="0000FF" w:themeColor="hyperlink"/>
      <w:u w:val="single"/>
    </w:rPr>
  </w:style>
  <w:style w:type="character" w:styleId="FollowedHyperlink">
    <w:name w:val="FollowedHyperlink"/>
    <w:basedOn w:val="DefaultParagraphFont"/>
    <w:uiPriority w:val="99"/>
    <w:semiHidden/>
    <w:unhideWhenUsed/>
    <w:rsid w:val="0002337B"/>
    <w:rPr>
      <w:color w:val="800080" w:themeColor="followedHyperlink"/>
      <w:u w:val="single"/>
    </w:rPr>
  </w:style>
  <w:style w:type="paragraph" w:styleId="Revision">
    <w:name w:val="Revision"/>
    <w:hidden/>
    <w:uiPriority w:val="99"/>
    <w:semiHidden/>
    <w:rsid w:val="005F30BB"/>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styleId="PlainText">
    <w:name w:val="Plain Text"/>
    <w:basedOn w:val="Normal"/>
    <w:link w:val="PlainTextChar"/>
    <w:uiPriority w:val="99"/>
    <w:unhideWhenUsed/>
    <w:rsid w:val="00D33A28"/>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Arial" w:eastAsiaTheme="minorHAnsi" w:hAnsi="Arial" w:cs="Arial"/>
      <w:color w:val="auto"/>
      <w:sz w:val="20"/>
      <w:szCs w:val="20"/>
      <w:lang w:val="en-SG" w:eastAsia="en-US"/>
    </w:rPr>
  </w:style>
  <w:style w:type="character" w:customStyle="1" w:styleId="PlainTextChar">
    <w:name w:val="Plain Text Char"/>
    <w:basedOn w:val="DefaultParagraphFont"/>
    <w:link w:val="PlainText"/>
    <w:uiPriority w:val="99"/>
    <w:rsid w:val="00D33A28"/>
    <w:rPr>
      <w:rFonts w:ascii="Arial" w:eastAsiaTheme="minorHAnsi" w:hAnsi="Arial" w:cs="Arial"/>
      <w:color w:val="auto"/>
      <w:sz w:val="20"/>
      <w:szCs w:val="20"/>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9038">
      <w:bodyDiv w:val="1"/>
      <w:marLeft w:val="0"/>
      <w:marRight w:val="0"/>
      <w:marTop w:val="0"/>
      <w:marBottom w:val="0"/>
      <w:divBdr>
        <w:top w:val="none" w:sz="0" w:space="0" w:color="auto"/>
        <w:left w:val="none" w:sz="0" w:space="0" w:color="auto"/>
        <w:bottom w:val="none" w:sz="0" w:space="0" w:color="auto"/>
        <w:right w:val="none" w:sz="0" w:space="0" w:color="auto"/>
      </w:divBdr>
    </w:div>
    <w:div w:id="602038156">
      <w:bodyDiv w:val="1"/>
      <w:marLeft w:val="0"/>
      <w:marRight w:val="0"/>
      <w:marTop w:val="0"/>
      <w:marBottom w:val="0"/>
      <w:divBdr>
        <w:top w:val="none" w:sz="0" w:space="0" w:color="auto"/>
        <w:left w:val="none" w:sz="0" w:space="0" w:color="auto"/>
        <w:bottom w:val="none" w:sz="0" w:space="0" w:color="auto"/>
        <w:right w:val="none" w:sz="0" w:space="0" w:color="auto"/>
      </w:divBdr>
    </w:div>
    <w:div w:id="874585618">
      <w:bodyDiv w:val="1"/>
      <w:marLeft w:val="0"/>
      <w:marRight w:val="0"/>
      <w:marTop w:val="0"/>
      <w:marBottom w:val="0"/>
      <w:divBdr>
        <w:top w:val="none" w:sz="0" w:space="0" w:color="auto"/>
        <w:left w:val="none" w:sz="0" w:space="0" w:color="auto"/>
        <w:bottom w:val="none" w:sz="0" w:space="0" w:color="auto"/>
        <w:right w:val="none" w:sz="0" w:space="0" w:color="auto"/>
      </w:divBdr>
    </w:div>
    <w:div w:id="1095325983">
      <w:bodyDiv w:val="1"/>
      <w:marLeft w:val="0"/>
      <w:marRight w:val="0"/>
      <w:marTop w:val="0"/>
      <w:marBottom w:val="0"/>
      <w:divBdr>
        <w:top w:val="none" w:sz="0" w:space="0" w:color="auto"/>
        <w:left w:val="none" w:sz="0" w:space="0" w:color="auto"/>
        <w:bottom w:val="none" w:sz="0" w:space="0" w:color="auto"/>
        <w:right w:val="none" w:sz="0" w:space="0" w:color="auto"/>
      </w:divBdr>
    </w:div>
    <w:div w:id="1195659386">
      <w:bodyDiv w:val="1"/>
      <w:marLeft w:val="0"/>
      <w:marRight w:val="0"/>
      <w:marTop w:val="0"/>
      <w:marBottom w:val="0"/>
      <w:divBdr>
        <w:top w:val="none" w:sz="0" w:space="0" w:color="auto"/>
        <w:left w:val="none" w:sz="0" w:space="0" w:color="auto"/>
        <w:bottom w:val="none" w:sz="0" w:space="0" w:color="auto"/>
        <w:right w:val="none" w:sz="0" w:space="0" w:color="auto"/>
      </w:divBdr>
    </w:div>
    <w:div w:id="1959292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thefullertonheritage.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kjude@creation.io"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anaquiyah@creation.io"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fullertonconcours.com/"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www.fullertonhotel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ullertonconcours.co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1635</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Wan</dc:creator>
  <cp:lastModifiedBy>Naquiyah, Affirah (KUL-WSW)</cp:lastModifiedBy>
  <cp:revision>2</cp:revision>
  <cp:lastPrinted>2018-03-12T13:42:00Z</cp:lastPrinted>
  <dcterms:created xsi:type="dcterms:W3CDTF">2018-04-16T07:31:00Z</dcterms:created>
  <dcterms:modified xsi:type="dcterms:W3CDTF">2018-04-16T07:31:00Z</dcterms:modified>
</cp:coreProperties>
</file>